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95" w:rsidRPr="003D38B7" w:rsidRDefault="003D38B7" w:rsidP="003D38B7">
      <w:pPr>
        <w:jc w:val="center"/>
        <w:rPr>
          <w:b/>
          <w:bCs/>
          <w:color w:val="000000"/>
          <w:sz w:val="22"/>
          <w:szCs w:val="22"/>
        </w:rPr>
      </w:pPr>
      <w:bookmarkStart w:id="0" w:name="_GoBack"/>
      <w:bookmarkEnd w:id="0"/>
      <w:r w:rsidRPr="00D81DBE">
        <w:rPr>
          <w:b/>
          <w:bCs/>
          <w:color w:val="000000"/>
          <w:sz w:val="22"/>
          <w:szCs w:val="22"/>
          <w:highlight w:val="yellow"/>
        </w:rPr>
        <w:t>[</w:t>
      </w:r>
      <w:r w:rsidRPr="00D81DBE">
        <w:rPr>
          <w:b/>
          <w:bCs/>
          <w:color w:val="FF0000"/>
          <w:sz w:val="22"/>
          <w:szCs w:val="22"/>
          <w:highlight w:val="yellow"/>
        </w:rPr>
        <w:t>INSERT NAME OF CLUB</w:t>
      </w:r>
      <w:r w:rsidRPr="00D81DBE">
        <w:rPr>
          <w:b/>
          <w:bCs/>
          <w:color w:val="000000"/>
          <w:sz w:val="22"/>
          <w:szCs w:val="22"/>
          <w:highlight w:val="yellow"/>
        </w:rPr>
        <w:t>]</w:t>
      </w:r>
      <w:r>
        <w:rPr>
          <w:b/>
          <w:bCs/>
          <w:color w:val="000000"/>
          <w:sz w:val="22"/>
          <w:szCs w:val="22"/>
        </w:rPr>
        <w:t xml:space="preserve"> </w:t>
      </w:r>
      <w:r w:rsidR="00CC4095" w:rsidRPr="003D38B7">
        <w:rPr>
          <w:b/>
          <w:sz w:val="20"/>
          <w:szCs w:val="20"/>
        </w:rPr>
        <w:t>PRIVACY POLICY</w:t>
      </w:r>
    </w:p>
    <w:p w:rsidR="00CC4095" w:rsidRDefault="00CC4095" w:rsidP="00107815"/>
    <w:p w:rsidR="00CC4095" w:rsidRPr="00CF0EDC" w:rsidRDefault="00CC4095" w:rsidP="001C138B">
      <w:pPr>
        <w:jc w:val="both"/>
        <w:rPr>
          <w:b/>
          <w:sz w:val="20"/>
          <w:szCs w:val="20"/>
        </w:rPr>
      </w:pPr>
      <w:r w:rsidRPr="00CF0EDC">
        <w:rPr>
          <w:b/>
          <w:sz w:val="20"/>
          <w:szCs w:val="20"/>
        </w:rPr>
        <w:t>Article 1</w:t>
      </w:r>
      <w:r w:rsidRPr="00CF0EDC">
        <w:rPr>
          <w:b/>
          <w:sz w:val="20"/>
          <w:szCs w:val="20"/>
        </w:rPr>
        <w:tab/>
        <w:t>General</w:t>
      </w: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Background</w:t>
      </w:r>
      <w:r w:rsidRPr="00CF0EDC">
        <w:rPr>
          <w:sz w:val="20"/>
          <w:szCs w:val="20"/>
        </w:rPr>
        <w:t xml:space="preserve"> - Privacy of personal information is governed by the </w:t>
      </w:r>
      <w:r w:rsidRPr="00CF0EDC">
        <w:rPr>
          <w:i/>
          <w:iCs/>
          <w:sz w:val="20"/>
          <w:szCs w:val="20"/>
        </w:rPr>
        <w:t>Personal Information Protection and Electronics Documents Act</w:t>
      </w:r>
      <w:r w:rsidRPr="00CF0EDC">
        <w:rPr>
          <w:sz w:val="20"/>
          <w:szCs w:val="20"/>
        </w:rPr>
        <w:t xml:space="preserve"> ("PIPEDA") and the </w:t>
      </w:r>
      <w:r w:rsidRPr="00CF0EDC">
        <w:rPr>
          <w:i/>
          <w:sz w:val="20"/>
          <w:szCs w:val="20"/>
        </w:rPr>
        <w:t>Personal Information Privacy Act</w:t>
      </w:r>
      <w:r w:rsidRPr="00CF0EDC">
        <w:rPr>
          <w:sz w:val="20"/>
          <w:szCs w:val="20"/>
        </w:rPr>
        <w:t xml:space="preserve"> (“PIPA”). This policy describes the way that </w:t>
      </w:r>
      <w:r w:rsidR="003D38B7">
        <w:rPr>
          <w:color w:val="000000"/>
          <w:sz w:val="20"/>
          <w:szCs w:val="20"/>
        </w:rPr>
        <w:t>the Club</w:t>
      </w:r>
      <w:r w:rsidRPr="00CF0EDC">
        <w:rPr>
          <w:color w:val="000000"/>
          <w:sz w:val="20"/>
          <w:szCs w:val="20"/>
        </w:rPr>
        <w:t xml:space="preserve"> </w:t>
      </w:r>
      <w:r w:rsidRPr="00CF0EDC">
        <w:rPr>
          <w:sz w:val="20"/>
          <w:szCs w:val="20"/>
        </w:rPr>
        <w:t xml:space="preserve">collects, uses, safeguards, discloses and disposes of personal information, and states </w:t>
      </w:r>
      <w:r w:rsidR="003D38B7">
        <w:rPr>
          <w:color w:val="000000"/>
          <w:sz w:val="20"/>
          <w:szCs w:val="20"/>
        </w:rPr>
        <w:t>the Club</w:t>
      </w:r>
      <w:r w:rsidRPr="00CF0EDC">
        <w:rPr>
          <w:color w:val="000000"/>
          <w:sz w:val="20"/>
          <w:szCs w:val="20"/>
        </w:rPr>
        <w:t xml:space="preserve">’s </w:t>
      </w:r>
      <w:r w:rsidRPr="00CF0EDC">
        <w:rPr>
          <w:sz w:val="20"/>
          <w:szCs w:val="20"/>
        </w:rPr>
        <w:t xml:space="preserve">commitment to collecting, using and disclosing personal information responsibly. This policy is based on the standards required by PIPEDA and PIPA, and </w:t>
      </w:r>
      <w:r w:rsidR="003D38B7">
        <w:rPr>
          <w:color w:val="000000"/>
          <w:sz w:val="20"/>
          <w:szCs w:val="20"/>
        </w:rPr>
        <w:t>the Club</w:t>
      </w:r>
      <w:r w:rsidRPr="00CF0EDC">
        <w:rPr>
          <w:color w:val="000000"/>
          <w:sz w:val="20"/>
          <w:szCs w:val="20"/>
        </w:rPr>
        <w:t xml:space="preserve">’s </w:t>
      </w:r>
      <w:r w:rsidRPr="00CF0EDC">
        <w:rPr>
          <w:sz w:val="20"/>
          <w:szCs w:val="20"/>
        </w:rPr>
        <w:t xml:space="preserve">interpretation of these responsibilities. </w:t>
      </w:r>
    </w:p>
    <w:p w:rsidR="00CC4095" w:rsidRPr="00CF0EDC" w:rsidRDefault="00CC4095" w:rsidP="001C138B">
      <w:pPr>
        <w:tabs>
          <w:tab w:val="left" w:pos="360"/>
        </w:tabs>
        <w:ind w:left="360" w:hanging="36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Purpose</w:t>
      </w:r>
      <w:r w:rsidRPr="00CF0EDC">
        <w:rPr>
          <w:sz w:val="20"/>
          <w:szCs w:val="20"/>
        </w:rPr>
        <w:t xml:space="preserve"> –The purpose of this policy is to govern the collection, use and disclosure of personal information in the course of commercial activities in a manner that recognizes the right </w:t>
      </w:r>
      <w:r w:rsidRPr="00CF0EDC">
        <w:rPr>
          <w:color w:val="000000"/>
          <w:sz w:val="20"/>
          <w:szCs w:val="20"/>
        </w:rPr>
        <w:t>to</w:t>
      </w:r>
      <w:r w:rsidRPr="00CF0EDC">
        <w:rPr>
          <w:sz w:val="20"/>
          <w:szCs w:val="20"/>
        </w:rPr>
        <w:t xml:space="preserve"> privacy of individuals with respect to their personal information and the need of </w:t>
      </w:r>
      <w:r w:rsidR="003D38B7">
        <w:rPr>
          <w:color w:val="000000"/>
          <w:sz w:val="20"/>
          <w:szCs w:val="20"/>
        </w:rPr>
        <w:t>the Club</w:t>
      </w:r>
      <w:r w:rsidRPr="00CF0EDC">
        <w:rPr>
          <w:color w:val="000000"/>
          <w:sz w:val="20"/>
          <w:szCs w:val="20"/>
        </w:rPr>
        <w:t xml:space="preserve"> </w:t>
      </w:r>
      <w:r w:rsidRPr="00CF0EDC">
        <w:rPr>
          <w:sz w:val="20"/>
          <w:szCs w:val="20"/>
        </w:rPr>
        <w:t>to collect, use or disclose personal information.</w:t>
      </w:r>
    </w:p>
    <w:p w:rsidR="00CC4095" w:rsidRPr="00CF0EDC" w:rsidRDefault="00CC4095" w:rsidP="001C138B">
      <w:pPr>
        <w:tabs>
          <w:tab w:val="left" w:pos="360"/>
        </w:tabs>
        <w:ind w:left="360" w:hanging="36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Definitions</w:t>
      </w:r>
      <w:r w:rsidRPr="00CF0EDC">
        <w:rPr>
          <w:sz w:val="20"/>
          <w:szCs w:val="20"/>
        </w:rPr>
        <w:t xml:space="preserve"> – The following terms have these meanings in this Policy:</w:t>
      </w:r>
    </w:p>
    <w:p w:rsidR="003D38B7" w:rsidRPr="003D38B7" w:rsidRDefault="003D38B7" w:rsidP="003D38B7">
      <w:pPr>
        <w:pStyle w:val="ListParagraph"/>
        <w:numPr>
          <w:ilvl w:val="0"/>
          <w:numId w:val="1"/>
        </w:numPr>
        <w:jc w:val="both"/>
        <w:rPr>
          <w:sz w:val="22"/>
          <w:szCs w:val="22"/>
        </w:rPr>
      </w:pPr>
      <w:r w:rsidRPr="003D38B7">
        <w:rPr>
          <w:sz w:val="22"/>
          <w:szCs w:val="22"/>
        </w:rPr>
        <w:t>“</w:t>
      </w:r>
      <w:r w:rsidRPr="003D38B7">
        <w:rPr>
          <w:i/>
          <w:sz w:val="22"/>
          <w:szCs w:val="22"/>
        </w:rPr>
        <w:t>Club</w:t>
      </w:r>
      <w:r w:rsidRPr="003D38B7">
        <w:rPr>
          <w:sz w:val="22"/>
          <w:szCs w:val="22"/>
        </w:rPr>
        <w:t xml:space="preserve">” – </w:t>
      </w:r>
      <w:r w:rsidRPr="003D38B7">
        <w:rPr>
          <w:b/>
          <w:bCs/>
          <w:color w:val="000000"/>
          <w:sz w:val="22"/>
          <w:szCs w:val="22"/>
          <w:highlight w:val="yellow"/>
        </w:rPr>
        <w:t>[</w:t>
      </w:r>
      <w:r w:rsidRPr="003D38B7">
        <w:rPr>
          <w:b/>
          <w:bCs/>
          <w:color w:val="FF0000"/>
          <w:sz w:val="22"/>
          <w:szCs w:val="22"/>
          <w:highlight w:val="yellow"/>
        </w:rPr>
        <w:t>INSERT NAME OF CLUB</w:t>
      </w:r>
      <w:r w:rsidRPr="003D38B7">
        <w:rPr>
          <w:b/>
          <w:bCs/>
          <w:color w:val="000000"/>
          <w:sz w:val="22"/>
          <w:szCs w:val="22"/>
          <w:highlight w:val="yellow"/>
        </w:rPr>
        <w:t>]</w:t>
      </w:r>
    </w:p>
    <w:p w:rsidR="00CC4095" w:rsidRDefault="00CC4095" w:rsidP="001C138B">
      <w:pPr>
        <w:numPr>
          <w:ilvl w:val="0"/>
          <w:numId w:val="1"/>
        </w:numPr>
        <w:jc w:val="both"/>
        <w:rPr>
          <w:sz w:val="20"/>
          <w:szCs w:val="20"/>
        </w:rPr>
      </w:pPr>
      <w:r w:rsidRPr="00CF0EDC">
        <w:rPr>
          <w:i/>
          <w:sz w:val="20"/>
          <w:szCs w:val="20"/>
        </w:rPr>
        <w:t>Commercial Activity</w:t>
      </w:r>
      <w:r w:rsidRPr="00CF0EDC">
        <w:rPr>
          <w:sz w:val="20"/>
          <w:szCs w:val="20"/>
        </w:rPr>
        <w:t xml:space="preserve"> – any particular transaction, act or conduct that is of a commercial character.</w:t>
      </w:r>
    </w:p>
    <w:p w:rsidR="00CC4095" w:rsidRPr="00CF0EDC" w:rsidRDefault="00CC4095" w:rsidP="001C138B">
      <w:pPr>
        <w:numPr>
          <w:ilvl w:val="0"/>
          <w:numId w:val="1"/>
        </w:numPr>
        <w:jc w:val="both"/>
        <w:rPr>
          <w:sz w:val="20"/>
          <w:szCs w:val="20"/>
        </w:rPr>
      </w:pPr>
      <w:r w:rsidRPr="00CF0EDC">
        <w:rPr>
          <w:i/>
          <w:sz w:val="20"/>
          <w:szCs w:val="20"/>
        </w:rPr>
        <w:t xml:space="preserve">Personal Information </w:t>
      </w:r>
      <w:r w:rsidRPr="00CF0EDC">
        <w:rPr>
          <w:sz w:val="20"/>
          <w:szCs w:val="20"/>
        </w:rPr>
        <w:t>– any information about an identifiable individual including information that relates to their personal characteristics including, but not limited to, gender, age, income, home address or phone number, ethnic background, family status, health history and health conditions.</w:t>
      </w:r>
    </w:p>
    <w:p w:rsidR="00CC4095" w:rsidRPr="0066232C" w:rsidRDefault="00CC4095" w:rsidP="0066232C">
      <w:pPr>
        <w:numPr>
          <w:ilvl w:val="0"/>
          <w:numId w:val="1"/>
        </w:numPr>
        <w:jc w:val="both"/>
        <w:rPr>
          <w:sz w:val="20"/>
          <w:szCs w:val="20"/>
        </w:rPr>
      </w:pPr>
      <w:r w:rsidRPr="0066232C">
        <w:rPr>
          <w:i/>
          <w:sz w:val="20"/>
          <w:szCs w:val="20"/>
        </w:rPr>
        <w:t>PIPA</w:t>
      </w:r>
      <w:r>
        <w:rPr>
          <w:sz w:val="20"/>
          <w:szCs w:val="20"/>
        </w:rPr>
        <w:t xml:space="preserve"> </w:t>
      </w:r>
      <w:r w:rsidRPr="0066232C">
        <w:rPr>
          <w:i/>
          <w:sz w:val="20"/>
          <w:szCs w:val="20"/>
        </w:rPr>
        <w:t>-</w:t>
      </w:r>
      <w:r>
        <w:rPr>
          <w:i/>
          <w:sz w:val="20"/>
          <w:szCs w:val="20"/>
        </w:rPr>
        <w:t xml:space="preserve"> </w:t>
      </w:r>
      <w:r w:rsidRPr="0066232C">
        <w:rPr>
          <w:sz w:val="20"/>
          <w:szCs w:val="20"/>
        </w:rPr>
        <w:t>Personal Information Privacy Act</w:t>
      </w:r>
      <w:r>
        <w:rPr>
          <w:sz w:val="20"/>
          <w:szCs w:val="20"/>
        </w:rPr>
        <w:t>.</w:t>
      </w:r>
      <w:r w:rsidRPr="0066232C">
        <w:rPr>
          <w:sz w:val="20"/>
          <w:szCs w:val="20"/>
        </w:rPr>
        <w:t xml:space="preserve"> </w:t>
      </w:r>
    </w:p>
    <w:p w:rsidR="00CC4095" w:rsidRPr="00CF0EDC" w:rsidRDefault="00CC4095" w:rsidP="0066232C">
      <w:pPr>
        <w:numPr>
          <w:ilvl w:val="0"/>
          <w:numId w:val="1"/>
        </w:numPr>
        <w:jc w:val="both"/>
        <w:rPr>
          <w:sz w:val="20"/>
          <w:szCs w:val="20"/>
        </w:rPr>
      </w:pPr>
      <w:r>
        <w:rPr>
          <w:i/>
          <w:sz w:val="20"/>
          <w:szCs w:val="20"/>
        </w:rPr>
        <w:t>PIPEDA</w:t>
      </w:r>
      <w:r w:rsidRPr="00CF0EDC">
        <w:rPr>
          <w:i/>
          <w:sz w:val="20"/>
          <w:szCs w:val="20"/>
        </w:rPr>
        <w:t xml:space="preserve"> </w:t>
      </w:r>
      <w:r w:rsidRPr="00CF0EDC">
        <w:rPr>
          <w:sz w:val="20"/>
          <w:szCs w:val="20"/>
        </w:rPr>
        <w:t>– Personal Information Protection and Electronic Documents Act.</w:t>
      </w:r>
    </w:p>
    <w:p w:rsidR="00CC4095" w:rsidRDefault="00CC4095" w:rsidP="001C138B">
      <w:pPr>
        <w:numPr>
          <w:ilvl w:val="0"/>
          <w:numId w:val="1"/>
        </w:numPr>
        <w:jc w:val="both"/>
        <w:rPr>
          <w:sz w:val="20"/>
          <w:szCs w:val="20"/>
        </w:rPr>
      </w:pPr>
      <w:r w:rsidRPr="00CF0EDC">
        <w:rPr>
          <w:i/>
          <w:sz w:val="20"/>
          <w:szCs w:val="20"/>
        </w:rPr>
        <w:t xml:space="preserve">Representatives </w:t>
      </w:r>
      <w:r w:rsidRPr="00CF0EDC">
        <w:rPr>
          <w:sz w:val="20"/>
          <w:szCs w:val="20"/>
        </w:rPr>
        <w:t xml:space="preserve">– Members, directors, officers, committee members, employees, coaches, officials, referees, managers, trainers, volunteers, </w:t>
      </w:r>
      <w:r>
        <w:rPr>
          <w:sz w:val="20"/>
          <w:szCs w:val="20"/>
        </w:rPr>
        <w:t xml:space="preserve">parent/guardians, </w:t>
      </w:r>
      <w:r w:rsidRPr="00CF0EDC">
        <w:rPr>
          <w:sz w:val="20"/>
          <w:szCs w:val="20"/>
        </w:rPr>
        <w:t xml:space="preserve">administrators, contractors and participants within </w:t>
      </w:r>
      <w:r w:rsidR="003D38B7">
        <w:rPr>
          <w:color w:val="000000"/>
          <w:sz w:val="20"/>
          <w:szCs w:val="20"/>
        </w:rPr>
        <w:t>the Club</w:t>
      </w:r>
      <w:r w:rsidRPr="00CF0EDC">
        <w:rPr>
          <w:sz w:val="20"/>
          <w:szCs w:val="20"/>
        </w:rPr>
        <w:t xml:space="preserve">.  </w:t>
      </w:r>
    </w:p>
    <w:p w:rsidR="00CC4095" w:rsidRPr="0066232C" w:rsidRDefault="00CC4095" w:rsidP="0066232C">
      <w:pPr>
        <w:ind w:left="72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Application</w:t>
      </w:r>
      <w:r w:rsidRPr="00CF0EDC">
        <w:rPr>
          <w:sz w:val="20"/>
          <w:szCs w:val="20"/>
        </w:rPr>
        <w:t xml:space="preserve"> –This Policy applies to </w:t>
      </w:r>
      <w:r w:rsidR="003D38B7">
        <w:rPr>
          <w:color w:val="000000"/>
          <w:sz w:val="20"/>
          <w:szCs w:val="20"/>
        </w:rPr>
        <w:t>Club</w:t>
      </w:r>
      <w:r w:rsidRPr="00CF0EDC">
        <w:rPr>
          <w:color w:val="000000"/>
          <w:sz w:val="20"/>
          <w:szCs w:val="20"/>
        </w:rPr>
        <w:t xml:space="preserve"> </w:t>
      </w:r>
      <w:r w:rsidRPr="00CF0EDC">
        <w:rPr>
          <w:sz w:val="20"/>
          <w:szCs w:val="20"/>
        </w:rPr>
        <w:t xml:space="preserve">Representatives in connection with personal information that is collected, used or disclosed during any commercial activity related to </w:t>
      </w:r>
      <w:r w:rsidR="003D38B7">
        <w:rPr>
          <w:color w:val="000000"/>
          <w:sz w:val="20"/>
          <w:szCs w:val="20"/>
        </w:rPr>
        <w:t>he Club</w:t>
      </w:r>
      <w:r w:rsidRPr="00CF0EDC">
        <w:rPr>
          <w:sz w:val="20"/>
          <w:szCs w:val="20"/>
        </w:rPr>
        <w:t xml:space="preserve">.  </w:t>
      </w:r>
    </w:p>
    <w:p w:rsidR="00CC4095" w:rsidRPr="00CF0EDC" w:rsidRDefault="00CC4095" w:rsidP="001C138B">
      <w:pPr>
        <w:tabs>
          <w:tab w:val="left" w:pos="360"/>
        </w:tabs>
        <w:ind w:left="360" w:hanging="36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Statutory Obligations</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is governed by the </w:t>
      </w:r>
      <w:r w:rsidRPr="00CF0EDC">
        <w:rPr>
          <w:i/>
          <w:sz w:val="20"/>
          <w:szCs w:val="20"/>
        </w:rPr>
        <w:t xml:space="preserve">Personal Information Protection, Electronic Documents Act and Personal Information Privacy Act </w:t>
      </w:r>
      <w:r w:rsidRPr="00CF0EDC">
        <w:rPr>
          <w:sz w:val="20"/>
          <w:szCs w:val="20"/>
        </w:rPr>
        <w:t xml:space="preserve">in matters involving the collection, use and disclosure of personal information.  </w:t>
      </w:r>
    </w:p>
    <w:p w:rsidR="00CC4095" w:rsidRPr="00CF0EDC" w:rsidRDefault="00CC4095" w:rsidP="001C138B">
      <w:pPr>
        <w:tabs>
          <w:tab w:val="left" w:pos="360"/>
        </w:tabs>
        <w:ind w:left="360" w:hanging="36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 xml:space="preserve">Additional Obligations </w:t>
      </w:r>
      <w:r w:rsidRPr="00CF0EDC">
        <w:rPr>
          <w:sz w:val="20"/>
          <w:szCs w:val="20"/>
        </w:rPr>
        <w:t xml:space="preserve">– In addition to fulfilling all requirements of </w:t>
      </w:r>
      <w:r>
        <w:rPr>
          <w:sz w:val="20"/>
          <w:szCs w:val="20"/>
        </w:rPr>
        <w:t>PIPEDA and PIPA</w:t>
      </w:r>
      <w:r w:rsidRPr="00CF0EDC">
        <w:rPr>
          <w:sz w:val="20"/>
          <w:szCs w:val="20"/>
        </w:rPr>
        <w:t xml:space="preserve">, </w:t>
      </w:r>
      <w:r w:rsidR="003D38B7">
        <w:rPr>
          <w:color w:val="000000"/>
          <w:sz w:val="20"/>
          <w:szCs w:val="20"/>
        </w:rPr>
        <w:t>he Club</w:t>
      </w:r>
      <w:r>
        <w:rPr>
          <w:color w:val="000000"/>
          <w:sz w:val="20"/>
          <w:szCs w:val="20"/>
        </w:rPr>
        <w:t xml:space="preserve"> </w:t>
      </w:r>
      <w:r w:rsidRPr="00CF0EDC">
        <w:rPr>
          <w:sz w:val="20"/>
          <w:szCs w:val="20"/>
        </w:rPr>
        <w:t xml:space="preserve">and its Representatives will also fulfill the additional requirements of this Policy.  Representatives of </w:t>
      </w:r>
      <w:r w:rsidR="003D38B7">
        <w:rPr>
          <w:color w:val="000000"/>
          <w:sz w:val="20"/>
          <w:szCs w:val="20"/>
        </w:rPr>
        <w:t>The Club</w:t>
      </w:r>
      <w:r w:rsidRPr="00CF0EDC">
        <w:rPr>
          <w:color w:val="000000"/>
          <w:sz w:val="20"/>
          <w:szCs w:val="20"/>
        </w:rPr>
        <w:t xml:space="preserve"> </w:t>
      </w:r>
      <w:r w:rsidRPr="00CF0EDC">
        <w:rPr>
          <w:sz w:val="20"/>
          <w:szCs w:val="20"/>
        </w:rPr>
        <w:t xml:space="preserve">will </w:t>
      </w:r>
      <w:r w:rsidRPr="00CF0EDC">
        <w:rPr>
          <w:b/>
          <w:sz w:val="20"/>
          <w:szCs w:val="20"/>
        </w:rPr>
        <w:t>not</w:t>
      </w:r>
      <w:r w:rsidRPr="00CF0EDC">
        <w:rPr>
          <w:sz w:val="20"/>
          <w:szCs w:val="20"/>
        </w:rPr>
        <w:t>:</w:t>
      </w:r>
    </w:p>
    <w:p w:rsidR="00CC4095" w:rsidRPr="00CF0EDC" w:rsidRDefault="00CC4095" w:rsidP="001C138B">
      <w:pPr>
        <w:numPr>
          <w:ilvl w:val="0"/>
          <w:numId w:val="2"/>
        </w:numPr>
        <w:jc w:val="both"/>
        <w:rPr>
          <w:sz w:val="20"/>
          <w:szCs w:val="20"/>
        </w:rPr>
      </w:pPr>
      <w:r w:rsidRPr="00CF0EDC">
        <w:rPr>
          <w:sz w:val="20"/>
          <w:szCs w:val="20"/>
        </w:rPr>
        <w:t>Disclose personal information to a third party during any business or transaction unless such business, transaction or other interest is properly consented to in accordance with this Policy;</w:t>
      </w:r>
    </w:p>
    <w:p w:rsidR="00CC4095" w:rsidRPr="00CF0EDC" w:rsidRDefault="00CC4095" w:rsidP="001C138B">
      <w:pPr>
        <w:numPr>
          <w:ilvl w:val="0"/>
          <w:numId w:val="2"/>
        </w:numPr>
        <w:jc w:val="both"/>
        <w:rPr>
          <w:sz w:val="20"/>
          <w:szCs w:val="20"/>
        </w:rPr>
      </w:pPr>
      <w:r w:rsidRPr="00CF0EDC">
        <w:rPr>
          <w:sz w:val="20"/>
          <w:szCs w:val="20"/>
        </w:rPr>
        <w:t>Knowingly place themselves in a position where they are under obligation to any organization to disclose personal information;</w:t>
      </w:r>
    </w:p>
    <w:p w:rsidR="00CC4095" w:rsidRPr="00CF0EDC" w:rsidRDefault="00CC4095" w:rsidP="001C138B">
      <w:pPr>
        <w:numPr>
          <w:ilvl w:val="0"/>
          <w:numId w:val="2"/>
        </w:numPr>
        <w:jc w:val="both"/>
        <w:rPr>
          <w:sz w:val="20"/>
          <w:szCs w:val="20"/>
        </w:rPr>
      </w:pPr>
      <w:r w:rsidRPr="00CF0EDC">
        <w:rPr>
          <w:sz w:val="20"/>
          <w:szCs w:val="20"/>
        </w:rPr>
        <w:t>In the performance of their official duties, disclose personal information to family members, friends or colleagues, or to organizations in which their family members, friends or colleagues have an interest;</w:t>
      </w:r>
    </w:p>
    <w:p w:rsidR="00CC4095" w:rsidRPr="00CF0EDC" w:rsidRDefault="00CC4095" w:rsidP="001C138B">
      <w:pPr>
        <w:numPr>
          <w:ilvl w:val="0"/>
          <w:numId w:val="2"/>
        </w:numPr>
        <w:jc w:val="both"/>
        <w:rPr>
          <w:sz w:val="20"/>
          <w:szCs w:val="20"/>
        </w:rPr>
      </w:pPr>
      <w:r w:rsidRPr="00CF0EDC">
        <w:rPr>
          <w:sz w:val="20"/>
          <w:szCs w:val="20"/>
        </w:rPr>
        <w:t xml:space="preserve">Derive personal benefit from personal information that they have acquired during the course of fulfilling their duties with </w:t>
      </w:r>
      <w:r w:rsidR="003D38B7">
        <w:rPr>
          <w:color w:val="000000"/>
          <w:sz w:val="20"/>
          <w:szCs w:val="20"/>
        </w:rPr>
        <w:t>he Club</w:t>
      </w:r>
      <w:r w:rsidRPr="00CF0EDC">
        <w:rPr>
          <w:sz w:val="20"/>
          <w:szCs w:val="20"/>
        </w:rPr>
        <w:t>; and</w:t>
      </w:r>
    </w:p>
    <w:p w:rsidR="00CC4095" w:rsidRPr="00CF0EDC" w:rsidRDefault="00CC4095" w:rsidP="001C138B">
      <w:pPr>
        <w:numPr>
          <w:ilvl w:val="0"/>
          <w:numId w:val="2"/>
        </w:numPr>
        <w:jc w:val="both"/>
        <w:rPr>
          <w:sz w:val="20"/>
          <w:szCs w:val="20"/>
        </w:rPr>
      </w:pPr>
      <w:r w:rsidRPr="00CF0EDC">
        <w:rPr>
          <w:sz w:val="20"/>
          <w:szCs w:val="20"/>
        </w:rPr>
        <w:t>Accept any gift or favor that could be construed as being given in anticipation of, or in recognition for, the disclosure of personal information.</w:t>
      </w:r>
    </w:p>
    <w:p w:rsidR="00CC4095" w:rsidRPr="00CF0EDC" w:rsidRDefault="00CC4095" w:rsidP="001C138B">
      <w:pPr>
        <w:ind w:left="720"/>
        <w:jc w:val="both"/>
        <w:rPr>
          <w:sz w:val="20"/>
          <w:szCs w:val="20"/>
        </w:rPr>
      </w:pPr>
    </w:p>
    <w:p w:rsidR="00CC4095" w:rsidRPr="00CF0EDC" w:rsidRDefault="00CC4095" w:rsidP="001C138B">
      <w:pPr>
        <w:numPr>
          <w:ilvl w:val="1"/>
          <w:numId w:val="15"/>
        </w:numPr>
        <w:tabs>
          <w:tab w:val="left" w:pos="360"/>
        </w:tabs>
        <w:ind w:left="360"/>
        <w:jc w:val="both"/>
        <w:rPr>
          <w:sz w:val="20"/>
          <w:szCs w:val="20"/>
        </w:rPr>
      </w:pPr>
      <w:r w:rsidRPr="00CF0EDC">
        <w:rPr>
          <w:sz w:val="20"/>
          <w:szCs w:val="20"/>
          <w:u w:val="single"/>
        </w:rPr>
        <w:t>Ruling on Policy</w:t>
      </w:r>
      <w:r w:rsidRPr="00CF0EDC">
        <w:rPr>
          <w:sz w:val="20"/>
          <w:szCs w:val="20"/>
        </w:rPr>
        <w:t xml:space="preserve"> – Except as provided in </w:t>
      </w:r>
      <w:r>
        <w:rPr>
          <w:sz w:val="20"/>
          <w:szCs w:val="20"/>
        </w:rPr>
        <w:t>PIPEDA and PIPA</w:t>
      </w:r>
      <w:r w:rsidRPr="00CF0EDC">
        <w:rPr>
          <w:sz w:val="20"/>
          <w:szCs w:val="20"/>
        </w:rPr>
        <w:t xml:space="preserve">, the Board of Directors of </w:t>
      </w:r>
      <w:r w:rsidR="003D38B7">
        <w:rPr>
          <w:sz w:val="20"/>
          <w:szCs w:val="20"/>
        </w:rPr>
        <w:t>t</w:t>
      </w:r>
      <w:r w:rsidR="003D38B7">
        <w:rPr>
          <w:color w:val="000000"/>
          <w:sz w:val="20"/>
          <w:szCs w:val="20"/>
        </w:rPr>
        <w:t>he Club</w:t>
      </w:r>
      <w:r w:rsidRPr="00CF0EDC">
        <w:rPr>
          <w:color w:val="000000"/>
          <w:sz w:val="20"/>
          <w:szCs w:val="20"/>
        </w:rPr>
        <w:t xml:space="preserve"> </w:t>
      </w:r>
      <w:r w:rsidRPr="00CF0EDC">
        <w:rPr>
          <w:sz w:val="20"/>
          <w:szCs w:val="20"/>
        </w:rPr>
        <w:t>will have the authority to interpret any provision of this Policy that is contradictory, ambiguous, or unclear.</w:t>
      </w:r>
    </w:p>
    <w:p w:rsidR="00CC4095" w:rsidRPr="00CF0EDC" w:rsidRDefault="00CC4095" w:rsidP="001C138B">
      <w:pPr>
        <w:jc w:val="both"/>
        <w:rPr>
          <w:sz w:val="20"/>
          <w:szCs w:val="20"/>
        </w:rPr>
      </w:pPr>
    </w:p>
    <w:p w:rsidR="00CC4095" w:rsidRPr="00CF0EDC" w:rsidRDefault="00CC4095" w:rsidP="001C138B">
      <w:pPr>
        <w:pStyle w:val="Heading1"/>
        <w:jc w:val="both"/>
        <w:rPr>
          <w:sz w:val="20"/>
          <w:szCs w:val="20"/>
        </w:rPr>
      </w:pPr>
      <w:r w:rsidRPr="00CF0EDC">
        <w:rPr>
          <w:sz w:val="20"/>
          <w:szCs w:val="20"/>
        </w:rPr>
        <w:t>Article 2</w:t>
      </w:r>
      <w:r w:rsidRPr="00CF0EDC">
        <w:rPr>
          <w:sz w:val="20"/>
          <w:szCs w:val="20"/>
        </w:rPr>
        <w:tab/>
        <w:t>Accountability</w:t>
      </w:r>
    </w:p>
    <w:p w:rsidR="00CA4578" w:rsidRDefault="00CC4095" w:rsidP="00CA4578">
      <w:pPr>
        <w:numPr>
          <w:ilvl w:val="1"/>
          <w:numId w:val="3"/>
        </w:numPr>
        <w:tabs>
          <w:tab w:val="clear" w:pos="720"/>
          <w:tab w:val="num" w:pos="360"/>
        </w:tabs>
        <w:ind w:left="360" w:hanging="360"/>
        <w:jc w:val="both"/>
        <w:rPr>
          <w:sz w:val="20"/>
          <w:szCs w:val="20"/>
        </w:rPr>
      </w:pPr>
      <w:r w:rsidRPr="00CF0EDC">
        <w:rPr>
          <w:sz w:val="20"/>
          <w:szCs w:val="20"/>
          <w:u w:val="single"/>
        </w:rPr>
        <w:t>Privacy Officer</w:t>
      </w:r>
      <w:r w:rsidRPr="00CF0EDC">
        <w:rPr>
          <w:sz w:val="20"/>
          <w:szCs w:val="20"/>
        </w:rPr>
        <w:t xml:space="preserve"> –The Privacy Officer is responsible for the implementation of this policy and monitoring information collection and data security, and ensuring that all staff receives appropriate training on privacy issues and their responsibilities. The Privacy Officer also handles personal information access requests and complaints. The Privacy Officer may be contacted at the following address: </w:t>
      </w:r>
    </w:p>
    <w:p w:rsidR="00CA4578" w:rsidRDefault="00CA4578" w:rsidP="00CA4578">
      <w:pPr>
        <w:ind w:left="360"/>
        <w:jc w:val="both"/>
        <w:rPr>
          <w:sz w:val="20"/>
          <w:szCs w:val="20"/>
        </w:rPr>
      </w:pPr>
    </w:p>
    <w:p w:rsidR="003D38B7" w:rsidRDefault="003D38B7" w:rsidP="00CA4578">
      <w:pPr>
        <w:ind w:left="360"/>
        <w:jc w:val="center"/>
        <w:rPr>
          <w:b/>
          <w:bCs/>
          <w:color w:val="000000"/>
          <w:sz w:val="22"/>
          <w:szCs w:val="22"/>
        </w:rPr>
      </w:pPr>
      <w:r w:rsidRPr="003D38B7">
        <w:rPr>
          <w:b/>
          <w:bCs/>
          <w:color w:val="000000"/>
          <w:sz w:val="22"/>
          <w:szCs w:val="22"/>
          <w:highlight w:val="yellow"/>
        </w:rPr>
        <w:t>[</w:t>
      </w:r>
      <w:r w:rsidRPr="003D38B7">
        <w:rPr>
          <w:b/>
          <w:bCs/>
          <w:color w:val="FF0000"/>
          <w:sz w:val="22"/>
          <w:szCs w:val="22"/>
          <w:highlight w:val="yellow"/>
        </w:rPr>
        <w:t>INSERT NAME OF CLUB</w:t>
      </w:r>
      <w:r w:rsidRPr="003D38B7">
        <w:rPr>
          <w:b/>
          <w:bCs/>
          <w:color w:val="000000"/>
          <w:sz w:val="22"/>
          <w:szCs w:val="22"/>
          <w:highlight w:val="yellow"/>
        </w:rPr>
        <w:t>]</w:t>
      </w:r>
    </w:p>
    <w:p w:rsidR="003D38B7" w:rsidRDefault="003D38B7" w:rsidP="00CA4578">
      <w:pPr>
        <w:ind w:left="360"/>
        <w:jc w:val="center"/>
        <w:rPr>
          <w:b/>
          <w:bCs/>
          <w:color w:val="000000"/>
          <w:sz w:val="22"/>
          <w:szCs w:val="22"/>
        </w:rPr>
      </w:pPr>
      <w:r w:rsidRPr="003D38B7">
        <w:rPr>
          <w:b/>
          <w:bCs/>
          <w:color w:val="000000"/>
          <w:sz w:val="22"/>
          <w:szCs w:val="22"/>
          <w:highlight w:val="yellow"/>
        </w:rPr>
        <w:t>[</w:t>
      </w:r>
      <w:r w:rsidRPr="003D38B7">
        <w:rPr>
          <w:b/>
          <w:bCs/>
          <w:color w:val="FF0000"/>
          <w:sz w:val="22"/>
          <w:szCs w:val="22"/>
          <w:highlight w:val="yellow"/>
        </w:rPr>
        <w:t xml:space="preserve">INSERT </w:t>
      </w:r>
      <w:r>
        <w:rPr>
          <w:b/>
          <w:bCs/>
          <w:color w:val="FF0000"/>
          <w:sz w:val="22"/>
          <w:szCs w:val="22"/>
          <w:highlight w:val="yellow"/>
        </w:rPr>
        <w:t xml:space="preserve">ADDRESS </w:t>
      </w:r>
      <w:r w:rsidRPr="003D38B7">
        <w:rPr>
          <w:b/>
          <w:bCs/>
          <w:color w:val="FF0000"/>
          <w:sz w:val="22"/>
          <w:szCs w:val="22"/>
          <w:highlight w:val="yellow"/>
        </w:rPr>
        <w:t>NAME OF CLUB</w:t>
      </w:r>
      <w:r w:rsidRPr="003D38B7">
        <w:rPr>
          <w:b/>
          <w:bCs/>
          <w:color w:val="000000"/>
          <w:sz w:val="22"/>
          <w:szCs w:val="22"/>
          <w:highlight w:val="yellow"/>
        </w:rPr>
        <w:t>]</w:t>
      </w:r>
    </w:p>
    <w:p w:rsidR="00CA4578" w:rsidRDefault="003D38B7" w:rsidP="00CA4578">
      <w:pPr>
        <w:ind w:left="360"/>
        <w:jc w:val="center"/>
        <w:rPr>
          <w:sz w:val="20"/>
          <w:szCs w:val="20"/>
        </w:rPr>
      </w:pPr>
      <w:r w:rsidRPr="00CA4578">
        <w:rPr>
          <w:b/>
          <w:bCs/>
          <w:sz w:val="20"/>
          <w:szCs w:val="20"/>
        </w:rPr>
        <w:t xml:space="preserve"> </w:t>
      </w:r>
      <w:r w:rsidR="00CA4578" w:rsidRPr="00CA4578">
        <w:rPr>
          <w:b/>
          <w:bCs/>
          <w:sz w:val="20"/>
          <w:szCs w:val="20"/>
        </w:rPr>
        <w:t>Phone:</w:t>
      </w:r>
      <w:r w:rsidR="00CA4578" w:rsidRPr="00CA4578">
        <w:rPr>
          <w:sz w:val="20"/>
          <w:szCs w:val="20"/>
        </w:rPr>
        <w:t xml:space="preserve">  </w:t>
      </w:r>
    </w:p>
    <w:p w:rsidR="00CA4578" w:rsidRDefault="00CA4578" w:rsidP="00CA4578">
      <w:pPr>
        <w:ind w:left="360"/>
        <w:jc w:val="center"/>
        <w:rPr>
          <w:sz w:val="20"/>
          <w:szCs w:val="20"/>
        </w:rPr>
      </w:pPr>
      <w:r w:rsidRPr="00CA4578">
        <w:rPr>
          <w:b/>
          <w:bCs/>
          <w:sz w:val="20"/>
          <w:szCs w:val="20"/>
        </w:rPr>
        <w:t>Fax:</w:t>
      </w:r>
      <w:r w:rsidR="003D38B7">
        <w:rPr>
          <w:sz w:val="20"/>
          <w:szCs w:val="20"/>
        </w:rPr>
        <w:t xml:space="preserve">  </w:t>
      </w:r>
    </w:p>
    <w:p w:rsidR="003D38B7" w:rsidRPr="003D38B7" w:rsidRDefault="003D38B7" w:rsidP="00CA4578">
      <w:pPr>
        <w:ind w:left="360"/>
        <w:jc w:val="center"/>
        <w:rPr>
          <w:b/>
          <w:sz w:val="20"/>
          <w:szCs w:val="20"/>
        </w:rPr>
      </w:pPr>
      <w:r w:rsidRPr="003D38B7">
        <w:rPr>
          <w:b/>
          <w:sz w:val="20"/>
          <w:szCs w:val="20"/>
        </w:rPr>
        <w:t xml:space="preserve">Email: </w:t>
      </w:r>
    </w:p>
    <w:p w:rsidR="00CC4095" w:rsidRDefault="00CC4095" w:rsidP="00CA4578">
      <w:pPr>
        <w:ind w:left="360"/>
        <w:jc w:val="center"/>
        <w:rPr>
          <w:sz w:val="20"/>
          <w:szCs w:val="20"/>
        </w:rPr>
      </w:pPr>
    </w:p>
    <w:p w:rsidR="003D38B7" w:rsidRDefault="003D38B7" w:rsidP="00CA4578">
      <w:pPr>
        <w:ind w:left="360"/>
        <w:jc w:val="center"/>
        <w:rPr>
          <w:sz w:val="20"/>
          <w:szCs w:val="20"/>
        </w:rPr>
      </w:pPr>
    </w:p>
    <w:p w:rsidR="00CC4095" w:rsidRPr="00CF0EDC" w:rsidRDefault="00CC4095" w:rsidP="001C138B">
      <w:pPr>
        <w:numPr>
          <w:ilvl w:val="1"/>
          <w:numId w:val="3"/>
        </w:numPr>
        <w:tabs>
          <w:tab w:val="clear" w:pos="720"/>
          <w:tab w:val="num" w:pos="0"/>
          <w:tab w:val="left" w:pos="360"/>
        </w:tabs>
        <w:ind w:left="0" w:firstLine="0"/>
        <w:jc w:val="both"/>
        <w:rPr>
          <w:sz w:val="20"/>
          <w:szCs w:val="20"/>
        </w:rPr>
      </w:pPr>
      <w:r w:rsidRPr="00CF0EDC">
        <w:rPr>
          <w:sz w:val="20"/>
          <w:szCs w:val="20"/>
          <w:u w:val="single"/>
        </w:rPr>
        <w:lastRenderedPageBreak/>
        <w:t>Duties</w:t>
      </w:r>
      <w:r w:rsidRPr="00CF0EDC">
        <w:rPr>
          <w:sz w:val="20"/>
          <w:szCs w:val="20"/>
        </w:rPr>
        <w:t xml:space="preserve"> – The Privacy Officer will:</w:t>
      </w:r>
    </w:p>
    <w:p w:rsidR="00CC4095" w:rsidRPr="00CF0EDC" w:rsidRDefault="00CC4095" w:rsidP="001C138B">
      <w:pPr>
        <w:numPr>
          <w:ilvl w:val="0"/>
          <w:numId w:val="4"/>
        </w:numPr>
        <w:jc w:val="both"/>
        <w:rPr>
          <w:sz w:val="20"/>
          <w:szCs w:val="20"/>
        </w:rPr>
      </w:pPr>
      <w:r w:rsidRPr="00CF0EDC">
        <w:rPr>
          <w:sz w:val="20"/>
          <w:szCs w:val="20"/>
        </w:rPr>
        <w:t>Implement procedures to protect personal information;</w:t>
      </w:r>
    </w:p>
    <w:p w:rsidR="00CC4095" w:rsidRPr="00CF0EDC" w:rsidRDefault="00CC4095" w:rsidP="001C138B">
      <w:pPr>
        <w:numPr>
          <w:ilvl w:val="0"/>
          <w:numId w:val="4"/>
        </w:numPr>
        <w:jc w:val="both"/>
        <w:rPr>
          <w:sz w:val="20"/>
          <w:szCs w:val="20"/>
        </w:rPr>
      </w:pPr>
      <w:r w:rsidRPr="00CF0EDC">
        <w:rPr>
          <w:sz w:val="20"/>
          <w:szCs w:val="20"/>
        </w:rPr>
        <w:t>Establish procedures to receive and respond to complaints and inquiries;</w:t>
      </w:r>
    </w:p>
    <w:p w:rsidR="00CC4095" w:rsidRPr="00CF0EDC" w:rsidRDefault="00CC4095" w:rsidP="001C138B">
      <w:pPr>
        <w:numPr>
          <w:ilvl w:val="0"/>
          <w:numId w:val="4"/>
        </w:numPr>
        <w:jc w:val="both"/>
        <w:rPr>
          <w:sz w:val="20"/>
          <w:szCs w:val="20"/>
        </w:rPr>
      </w:pPr>
      <w:r w:rsidRPr="00CF0EDC">
        <w:rPr>
          <w:sz w:val="20"/>
          <w:szCs w:val="20"/>
        </w:rPr>
        <w:t>Record all persons having access to personal information;</w:t>
      </w:r>
    </w:p>
    <w:p w:rsidR="00CC4095" w:rsidRPr="00CF0EDC" w:rsidRDefault="00CC4095" w:rsidP="001C138B">
      <w:pPr>
        <w:numPr>
          <w:ilvl w:val="0"/>
          <w:numId w:val="4"/>
        </w:numPr>
        <w:jc w:val="both"/>
        <w:rPr>
          <w:sz w:val="20"/>
          <w:szCs w:val="20"/>
        </w:rPr>
      </w:pPr>
      <w:r w:rsidRPr="00CF0EDC">
        <w:rPr>
          <w:sz w:val="20"/>
          <w:szCs w:val="20"/>
        </w:rPr>
        <w:t>Ensure any third party providers abide by this policy; and</w:t>
      </w:r>
    </w:p>
    <w:p w:rsidR="00CC4095" w:rsidRPr="00CF0EDC" w:rsidRDefault="00CC4095" w:rsidP="001C138B">
      <w:pPr>
        <w:numPr>
          <w:ilvl w:val="0"/>
          <w:numId w:val="4"/>
        </w:numPr>
        <w:jc w:val="both"/>
        <w:rPr>
          <w:sz w:val="20"/>
          <w:szCs w:val="20"/>
        </w:rPr>
      </w:pPr>
      <w:r w:rsidRPr="00CF0EDC">
        <w:rPr>
          <w:sz w:val="20"/>
          <w:szCs w:val="20"/>
        </w:rPr>
        <w:t xml:space="preserve">Train and communicate to staff information about </w:t>
      </w:r>
      <w:r w:rsidR="003D38B7">
        <w:rPr>
          <w:color w:val="000000"/>
          <w:sz w:val="20"/>
          <w:szCs w:val="20"/>
        </w:rPr>
        <w:t>the Club</w:t>
      </w:r>
      <w:r w:rsidRPr="00CF0EDC">
        <w:rPr>
          <w:color w:val="000000"/>
          <w:sz w:val="20"/>
          <w:szCs w:val="20"/>
        </w:rPr>
        <w:t xml:space="preserve"> privacy </w:t>
      </w:r>
      <w:r w:rsidRPr="00CF0EDC">
        <w:rPr>
          <w:sz w:val="20"/>
          <w:szCs w:val="20"/>
        </w:rPr>
        <w:t>policies and practices.</w:t>
      </w:r>
    </w:p>
    <w:p w:rsidR="00CC4095" w:rsidRPr="00CF0EDC" w:rsidRDefault="00CC4095" w:rsidP="001C138B">
      <w:pPr>
        <w:jc w:val="both"/>
        <w:rPr>
          <w:sz w:val="20"/>
          <w:szCs w:val="20"/>
          <w:lang w:val="en-CA"/>
        </w:rPr>
      </w:pPr>
    </w:p>
    <w:p w:rsidR="00CC4095" w:rsidRPr="00CF0EDC" w:rsidRDefault="00CC4095" w:rsidP="001C138B">
      <w:pPr>
        <w:jc w:val="both"/>
        <w:rPr>
          <w:b/>
          <w:sz w:val="20"/>
          <w:szCs w:val="20"/>
        </w:rPr>
      </w:pPr>
      <w:r w:rsidRPr="00CF0EDC">
        <w:rPr>
          <w:b/>
          <w:sz w:val="20"/>
          <w:szCs w:val="20"/>
        </w:rPr>
        <w:t xml:space="preserve">Article 3 </w:t>
      </w:r>
      <w:r w:rsidRPr="00CF0EDC">
        <w:rPr>
          <w:b/>
          <w:sz w:val="20"/>
          <w:szCs w:val="20"/>
        </w:rPr>
        <w:tab/>
        <w:t>Identifying Purposes</w:t>
      </w:r>
    </w:p>
    <w:p w:rsidR="00CC4095" w:rsidRPr="00CF0EDC" w:rsidRDefault="00CC4095" w:rsidP="001C138B">
      <w:pPr>
        <w:numPr>
          <w:ilvl w:val="1"/>
          <w:numId w:val="5"/>
        </w:numPr>
        <w:tabs>
          <w:tab w:val="clear" w:pos="720"/>
          <w:tab w:val="num" w:pos="360"/>
        </w:tabs>
        <w:ind w:left="360" w:hanging="360"/>
        <w:jc w:val="both"/>
        <w:rPr>
          <w:sz w:val="20"/>
          <w:szCs w:val="20"/>
        </w:rPr>
      </w:pPr>
      <w:r w:rsidRPr="00CF0EDC">
        <w:rPr>
          <w:sz w:val="20"/>
          <w:szCs w:val="20"/>
          <w:u w:val="single"/>
        </w:rPr>
        <w:t>Purpose</w:t>
      </w:r>
      <w:r w:rsidRPr="00CF0EDC">
        <w:rPr>
          <w:sz w:val="20"/>
          <w:szCs w:val="20"/>
        </w:rPr>
        <w:t xml:space="preserve"> – Personal information may be collected from Representatives and prospective Representatives for purposes that include, but are not limited to, the following:</w:t>
      </w:r>
    </w:p>
    <w:p w:rsidR="00CC4095" w:rsidRDefault="00CC4095" w:rsidP="001C138B">
      <w:pPr>
        <w:jc w:val="both"/>
        <w:rPr>
          <w:sz w:val="20"/>
          <w:szCs w:val="20"/>
        </w:rPr>
      </w:pPr>
    </w:p>
    <w:p w:rsidR="00CC4095" w:rsidRDefault="00CC4095" w:rsidP="001C138B">
      <w:pPr>
        <w:numPr>
          <w:ilvl w:val="0"/>
          <w:numId w:val="13"/>
        </w:numPr>
        <w:jc w:val="both"/>
        <w:rPr>
          <w:sz w:val="20"/>
          <w:szCs w:val="20"/>
        </w:rPr>
      </w:pPr>
      <w:r w:rsidRPr="00CF0EDC">
        <w:rPr>
          <w:sz w:val="20"/>
          <w:szCs w:val="20"/>
        </w:rPr>
        <w:t xml:space="preserve">Receiving communications from </w:t>
      </w:r>
      <w:r w:rsidR="003D38B7">
        <w:rPr>
          <w:color w:val="000000"/>
          <w:sz w:val="20"/>
          <w:szCs w:val="20"/>
        </w:rPr>
        <w:t>the Club</w:t>
      </w:r>
      <w:r w:rsidRPr="00CF0EDC">
        <w:rPr>
          <w:color w:val="000000"/>
          <w:sz w:val="20"/>
          <w:szCs w:val="20"/>
        </w:rPr>
        <w:t xml:space="preserve"> </w:t>
      </w:r>
      <w:r w:rsidRPr="00CF0EDC">
        <w:rPr>
          <w:sz w:val="20"/>
          <w:szCs w:val="20"/>
        </w:rPr>
        <w:t xml:space="preserve">in regards to E-news, newsletters, programs, events and activities. </w:t>
      </w:r>
    </w:p>
    <w:p w:rsidR="00CC4095" w:rsidRPr="00CF0EDC" w:rsidRDefault="00CC4095" w:rsidP="001C138B">
      <w:pPr>
        <w:numPr>
          <w:ilvl w:val="0"/>
          <w:numId w:val="13"/>
        </w:numPr>
        <w:jc w:val="both"/>
        <w:rPr>
          <w:sz w:val="20"/>
          <w:szCs w:val="20"/>
        </w:rPr>
      </w:pPr>
      <w:r>
        <w:rPr>
          <w:sz w:val="20"/>
          <w:szCs w:val="20"/>
        </w:rPr>
        <w:t xml:space="preserve">Inter </w:t>
      </w:r>
      <w:r w:rsidR="003D38B7">
        <w:rPr>
          <w:sz w:val="20"/>
          <w:szCs w:val="20"/>
        </w:rPr>
        <w:t>Club</w:t>
      </w:r>
      <w:r>
        <w:rPr>
          <w:sz w:val="20"/>
          <w:szCs w:val="20"/>
        </w:rPr>
        <w:t xml:space="preserve"> communications between Representatives for managing and arranging activities, programs, </w:t>
      </w:r>
      <w:r w:rsidR="00625145">
        <w:rPr>
          <w:sz w:val="20"/>
          <w:szCs w:val="20"/>
        </w:rPr>
        <w:t>and events</w:t>
      </w:r>
      <w:r>
        <w:rPr>
          <w:sz w:val="20"/>
          <w:szCs w:val="20"/>
        </w:rPr>
        <w:t xml:space="preserve">. </w:t>
      </w:r>
    </w:p>
    <w:p w:rsidR="00CC4095" w:rsidRPr="00CF0EDC" w:rsidRDefault="00CC4095" w:rsidP="001C138B">
      <w:pPr>
        <w:numPr>
          <w:ilvl w:val="0"/>
          <w:numId w:val="13"/>
        </w:numPr>
        <w:jc w:val="both"/>
        <w:rPr>
          <w:sz w:val="20"/>
          <w:szCs w:val="20"/>
        </w:rPr>
      </w:pPr>
      <w:r w:rsidRPr="00CF0EDC">
        <w:rPr>
          <w:sz w:val="20"/>
          <w:szCs w:val="20"/>
        </w:rPr>
        <w:t>Database entry at the Coaching Association of Canada to determine level of coaching certification and qualifications.</w:t>
      </w:r>
    </w:p>
    <w:p w:rsidR="00CC4095" w:rsidRPr="00CF0EDC" w:rsidRDefault="00CC4095" w:rsidP="001C138B">
      <w:pPr>
        <w:numPr>
          <w:ilvl w:val="0"/>
          <w:numId w:val="13"/>
        </w:numPr>
        <w:jc w:val="both"/>
        <w:rPr>
          <w:sz w:val="20"/>
          <w:szCs w:val="20"/>
        </w:rPr>
      </w:pPr>
      <w:r w:rsidRPr="00CF0EDC">
        <w:rPr>
          <w:sz w:val="20"/>
          <w:szCs w:val="20"/>
        </w:rPr>
        <w:t>Database entry to determine level of officiating certification and qualifications.</w:t>
      </w:r>
    </w:p>
    <w:p w:rsidR="00CC4095" w:rsidRPr="00CF0EDC" w:rsidRDefault="00CC4095" w:rsidP="001C138B">
      <w:pPr>
        <w:numPr>
          <w:ilvl w:val="0"/>
          <w:numId w:val="13"/>
        </w:numPr>
        <w:jc w:val="both"/>
        <w:rPr>
          <w:sz w:val="20"/>
          <w:szCs w:val="20"/>
        </w:rPr>
      </w:pPr>
      <w:r w:rsidRPr="00CF0EDC">
        <w:rPr>
          <w:sz w:val="20"/>
          <w:szCs w:val="20"/>
        </w:rPr>
        <w:t>Determination of eligibility, age group and appropriate level of competition.</w:t>
      </w:r>
    </w:p>
    <w:p w:rsidR="00CC4095" w:rsidRPr="00CF0EDC" w:rsidRDefault="00CC4095" w:rsidP="001C138B">
      <w:pPr>
        <w:numPr>
          <w:ilvl w:val="0"/>
          <w:numId w:val="13"/>
        </w:numPr>
        <w:jc w:val="both"/>
        <w:rPr>
          <w:sz w:val="20"/>
          <w:szCs w:val="20"/>
        </w:rPr>
      </w:pPr>
      <w:r w:rsidRPr="00CF0EDC">
        <w:rPr>
          <w:sz w:val="20"/>
          <w:szCs w:val="20"/>
        </w:rPr>
        <w:t xml:space="preserve">Implementation of </w:t>
      </w:r>
      <w:r w:rsidRPr="00CF0EDC">
        <w:rPr>
          <w:color w:val="000000"/>
          <w:sz w:val="20"/>
          <w:szCs w:val="20"/>
        </w:rPr>
        <w:t xml:space="preserve">the </w:t>
      </w:r>
      <w:r w:rsidR="003D38B7">
        <w:rPr>
          <w:color w:val="000000"/>
          <w:sz w:val="20"/>
          <w:szCs w:val="20"/>
        </w:rPr>
        <w:t>Club</w:t>
      </w:r>
      <w:r w:rsidRPr="00CF0EDC">
        <w:rPr>
          <w:color w:val="000000"/>
          <w:sz w:val="20"/>
          <w:szCs w:val="20"/>
        </w:rPr>
        <w:t xml:space="preserve"> </w:t>
      </w:r>
      <w:r w:rsidRPr="00CF0EDC">
        <w:rPr>
          <w:sz w:val="20"/>
          <w:szCs w:val="20"/>
        </w:rPr>
        <w:t>screening program.</w:t>
      </w:r>
    </w:p>
    <w:p w:rsidR="00CC4095" w:rsidRPr="00CF0EDC" w:rsidRDefault="00CC4095" w:rsidP="001C138B">
      <w:pPr>
        <w:numPr>
          <w:ilvl w:val="0"/>
          <w:numId w:val="13"/>
        </w:numPr>
        <w:jc w:val="both"/>
        <w:rPr>
          <w:sz w:val="20"/>
          <w:szCs w:val="20"/>
        </w:rPr>
      </w:pPr>
      <w:r w:rsidRPr="00CF0EDC">
        <w:rPr>
          <w:sz w:val="20"/>
          <w:szCs w:val="20"/>
        </w:rPr>
        <w:t>Promotion and sale of merchandise.</w:t>
      </w:r>
    </w:p>
    <w:p w:rsidR="00CC4095" w:rsidRPr="00CF0EDC" w:rsidRDefault="00CC4095" w:rsidP="001C138B">
      <w:pPr>
        <w:numPr>
          <w:ilvl w:val="0"/>
          <w:numId w:val="13"/>
        </w:numPr>
        <w:jc w:val="both"/>
        <w:rPr>
          <w:sz w:val="20"/>
          <w:szCs w:val="20"/>
        </w:rPr>
      </w:pPr>
      <w:r w:rsidRPr="00CF0EDC">
        <w:rPr>
          <w:sz w:val="20"/>
          <w:szCs w:val="20"/>
        </w:rPr>
        <w:t>Medical emergency.</w:t>
      </w:r>
    </w:p>
    <w:p w:rsidR="0036782C" w:rsidRDefault="00CC4095" w:rsidP="001C138B">
      <w:pPr>
        <w:numPr>
          <w:ilvl w:val="0"/>
          <w:numId w:val="13"/>
        </w:numPr>
        <w:jc w:val="both"/>
        <w:rPr>
          <w:sz w:val="20"/>
          <w:szCs w:val="20"/>
        </w:rPr>
      </w:pPr>
      <w:r w:rsidRPr="00CF0EDC">
        <w:rPr>
          <w:sz w:val="20"/>
          <w:szCs w:val="20"/>
        </w:rPr>
        <w:t>Athlete registration</w:t>
      </w:r>
      <w:r w:rsidR="0036782C">
        <w:rPr>
          <w:sz w:val="20"/>
          <w:szCs w:val="20"/>
        </w:rPr>
        <w:t xml:space="preserve"> with the Club, Zone Association (if applicable) and Ringette Alberta.</w:t>
      </w:r>
    </w:p>
    <w:p w:rsidR="00CC4095" w:rsidRPr="00CF0EDC" w:rsidRDefault="0036782C" w:rsidP="001C138B">
      <w:pPr>
        <w:numPr>
          <w:ilvl w:val="0"/>
          <w:numId w:val="13"/>
        </w:numPr>
        <w:jc w:val="both"/>
        <w:rPr>
          <w:sz w:val="20"/>
          <w:szCs w:val="20"/>
        </w:rPr>
      </w:pPr>
      <w:r>
        <w:rPr>
          <w:sz w:val="20"/>
          <w:szCs w:val="20"/>
        </w:rPr>
        <w:t>O</w:t>
      </w:r>
      <w:r w:rsidR="00CC4095" w:rsidRPr="00CF0EDC">
        <w:rPr>
          <w:sz w:val="20"/>
          <w:szCs w:val="20"/>
        </w:rPr>
        <w:t>utfitting uniforms, and various components of athlete and team selection.</w:t>
      </w:r>
    </w:p>
    <w:p w:rsidR="00CC4095" w:rsidRPr="00CF0EDC" w:rsidRDefault="00CC4095" w:rsidP="001C138B">
      <w:pPr>
        <w:numPr>
          <w:ilvl w:val="0"/>
          <w:numId w:val="13"/>
        </w:numPr>
        <w:jc w:val="both"/>
        <w:rPr>
          <w:sz w:val="20"/>
          <w:szCs w:val="20"/>
        </w:rPr>
      </w:pPr>
      <w:r w:rsidRPr="00CF0EDC">
        <w:rPr>
          <w:sz w:val="20"/>
          <w:szCs w:val="20"/>
        </w:rPr>
        <w:t>Purchasing equipment, manuals, resources and other products.</w:t>
      </w:r>
    </w:p>
    <w:p w:rsidR="00CC4095" w:rsidRPr="00CF0EDC" w:rsidRDefault="00CC4095" w:rsidP="001C138B">
      <w:pPr>
        <w:numPr>
          <w:ilvl w:val="0"/>
          <w:numId w:val="13"/>
        </w:numPr>
        <w:jc w:val="both"/>
        <w:rPr>
          <w:sz w:val="20"/>
          <w:szCs w:val="20"/>
        </w:rPr>
      </w:pPr>
      <w:r w:rsidRPr="00CF0EDC">
        <w:rPr>
          <w:sz w:val="20"/>
          <w:szCs w:val="20"/>
        </w:rPr>
        <w:t xml:space="preserve">Published articles, media relations and posting on </w:t>
      </w:r>
      <w:r w:rsidRPr="00CF0EDC">
        <w:rPr>
          <w:color w:val="000000"/>
          <w:sz w:val="20"/>
          <w:szCs w:val="20"/>
        </w:rPr>
        <w:t xml:space="preserve">the </w:t>
      </w:r>
      <w:r w:rsidR="003D38B7">
        <w:rPr>
          <w:color w:val="000000"/>
          <w:sz w:val="20"/>
          <w:szCs w:val="20"/>
        </w:rPr>
        <w:t>Club</w:t>
      </w:r>
      <w:r w:rsidRPr="00CF0EDC">
        <w:rPr>
          <w:color w:val="000000"/>
          <w:sz w:val="20"/>
          <w:szCs w:val="20"/>
        </w:rPr>
        <w:t xml:space="preserve"> </w:t>
      </w:r>
      <w:r w:rsidRPr="00CF0EDC">
        <w:rPr>
          <w:sz w:val="20"/>
          <w:szCs w:val="20"/>
        </w:rPr>
        <w:t xml:space="preserve">website, displays or posters. </w:t>
      </w:r>
    </w:p>
    <w:p w:rsidR="00CC4095" w:rsidRPr="00CF0EDC" w:rsidRDefault="00CC4095" w:rsidP="001C138B">
      <w:pPr>
        <w:numPr>
          <w:ilvl w:val="0"/>
          <w:numId w:val="13"/>
        </w:numPr>
        <w:jc w:val="both"/>
        <w:rPr>
          <w:sz w:val="20"/>
          <w:szCs w:val="20"/>
        </w:rPr>
      </w:pPr>
      <w:r w:rsidRPr="00CF0EDC">
        <w:rPr>
          <w:sz w:val="20"/>
          <w:szCs w:val="20"/>
        </w:rPr>
        <w:t>Determination of membership demographics and program wants and needs.</w:t>
      </w:r>
    </w:p>
    <w:p w:rsidR="00CC4095" w:rsidRPr="00CF0EDC" w:rsidRDefault="00CC4095" w:rsidP="001C138B">
      <w:pPr>
        <w:numPr>
          <w:ilvl w:val="0"/>
          <w:numId w:val="13"/>
        </w:numPr>
        <w:jc w:val="both"/>
        <w:rPr>
          <w:sz w:val="20"/>
          <w:szCs w:val="20"/>
        </w:rPr>
      </w:pPr>
      <w:r w:rsidRPr="00CF0EDC">
        <w:rPr>
          <w:sz w:val="20"/>
          <w:szCs w:val="20"/>
        </w:rPr>
        <w:t>Managing insurance claims and insurance investigations.</w:t>
      </w:r>
    </w:p>
    <w:p w:rsidR="00CC4095" w:rsidRPr="00CF0EDC" w:rsidRDefault="00CC4095" w:rsidP="001C138B">
      <w:pPr>
        <w:jc w:val="both"/>
        <w:rPr>
          <w:sz w:val="20"/>
          <w:szCs w:val="20"/>
        </w:rPr>
      </w:pPr>
    </w:p>
    <w:p w:rsidR="00CC4095" w:rsidRPr="00CF0EDC" w:rsidRDefault="00CC4095" w:rsidP="001C138B">
      <w:pPr>
        <w:numPr>
          <w:ilvl w:val="1"/>
          <w:numId w:val="5"/>
        </w:numPr>
        <w:tabs>
          <w:tab w:val="clear" w:pos="720"/>
          <w:tab w:val="num" w:pos="360"/>
        </w:tabs>
        <w:ind w:left="360" w:hanging="360"/>
        <w:jc w:val="both"/>
        <w:rPr>
          <w:sz w:val="20"/>
          <w:szCs w:val="20"/>
        </w:rPr>
      </w:pPr>
      <w:r w:rsidRPr="00CF0EDC">
        <w:rPr>
          <w:sz w:val="20"/>
          <w:szCs w:val="20"/>
          <w:u w:val="single"/>
        </w:rPr>
        <w:t xml:space="preserve">Purposes </w:t>
      </w:r>
      <w:r w:rsidR="003D38B7">
        <w:rPr>
          <w:sz w:val="20"/>
          <w:szCs w:val="20"/>
          <w:u w:val="single"/>
        </w:rPr>
        <w:t>N</w:t>
      </w:r>
      <w:r w:rsidRPr="00CF0EDC">
        <w:rPr>
          <w:sz w:val="20"/>
          <w:szCs w:val="20"/>
          <w:u w:val="single"/>
        </w:rPr>
        <w:t>ot Identified</w:t>
      </w:r>
      <w:r w:rsidRPr="00CF0EDC">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will seek consent from individuals when personal information is used for commercial purpose not previously identified.  This consent will be documented as to when and how it was received.</w:t>
      </w:r>
    </w:p>
    <w:p w:rsidR="00CC4095" w:rsidRPr="00CF0EDC" w:rsidRDefault="00CC4095" w:rsidP="001C138B">
      <w:pPr>
        <w:tabs>
          <w:tab w:val="num" w:pos="360"/>
        </w:tabs>
        <w:ind w:left="360" w:hanging="360"/>
        <w:jc w:val="both"/>
        <w:rPr>
          <w:b/>
          <w:sz w:val="20"/>
          <w:szCs w:val="20"/>
        </w:rPr>
      </w:pPr>
    </w:p>
    <w:p w:rsidR="00CC4095" w:rsidRPr="00CF0EDC" w:rsidRDefault="00CC4095" w:rsidP="001C138B">
      <w:pPr>
        <w:jc w:val="both"/>
        <w:rPr>
          <w:b/>
          <w:sz w:val="20"/>
          <w:szCs w:val="20"/>
        </w:rPr>
      </w:pPr>
      <w:r w:rsidRPr="00CF0EDC">
        <w:rPr>
          <w:b/>
          <w:sz w:val="20"/>
          <w:szCs w:val="20"/>
        </w:rPr>
        <w:t>Article 4</w:t>
      </w:r>
      <w:r w:rsidRPr="00CF0EDC">
        <w:rPr>
          <w:b/>
          <w:sz w:val="20"/>
          <w:szCs w:val="20"/>
        </w:rPr>
        <w:tab/>
        <w:t>Consent</w:t>
      </w: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 xml:space="preserve">Consent </w:t>
      </w:r>
      <w:r w:rsidRPr="00CF0EDC">
        <w:rPr>
          <w:sz w:val="20"/>
          <w:szCs w:val="20"/>
        </w:rPr>
        <w:t>–</w:t>
      </w:r>
      <w:r w:rsidR="003D38B7">
        <w:rPr>
          <w:color w:val="000000"/>
          <w:sz w:val="20"/>
          <w:szCs w:val="20"/>
        </w:rPr>
        <w:t>The Club</w:t>
      </w:r>
      <w:r w:rsidRPr="00CF0EDC">
        <w:rPr>
          <w:color w:val="000000"/>
          <w:sz w:val="20"/>
          <w:szCs w:val="20"/>
        </w:rPr>
        <w:t xml:space="preserve"> </w:t>
      </w:r>
      <w:r w:rsidRPr="00CF0EDC">
        <w:rPr>
          <w:sz w:val="20"/>
          <w:szCs w:val="20"/>
        </w:rPr>
        <w:t xml:space="preserve">will obtain consent by lawful means from individuals at the time of collection and prior to the use or disclosure of this information.  </w:t>
      </w:r>
      <w:r w:rsidR="003D38B7">
        <w:rPr>
          <w:color w:val="000000"/>
          <w:sz w:val="20"/>
          <w:szCs w:val="20"/>
        </w:rPr>
        <w:t>The Club</w:t>
      </w:r>
      <w:r w:rsidRPr="00CF0EDC">
        <w:rPr>
          <w:color w:val="000000"/>
          <w:sz w:val="20"/>
          <w:szCs w:val="20"/>
        </w:rPr>
        <w:t xml:space="preserve"> may collect personal information without consent where reasonable to do so and where permitted by law.</w:t>
      </w:r>
    </w:p>
    <w:p w:rsidR="00CC4095" w:rsidRPr="00CF0EDC" w:rsidRDefault="00CC4095" w:rsidP="001C138B">
      <w:pPr>
        <w:tabs>
          <w:tab w:val="num" w:pos="360"/>
        </w:tabs>
        <w:ind w:left="360" w:hanging="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color w:val="000000"/>
          <w:sz w:val="20"/>
          <w:szCs w:val="20"/>
          <w:u w:val="single"/>
        </w:rPr>
        <w:t>Implied Consent</w:t>
      </w:r>
      <w:r w:rsidRPr="00CF0EDC">
        <w:rPr>
          <w:color w:val="000000"/>
          <w:sz w:val="20"/>
          <w:szCs w:val="20"/>
        </w:rPr>
        <w:t xml:space="preserve"> – By providing personal information to </w:t>
      </w:r>
      <w:r w:rsidR="003D38B7">
        <w:rPr>
          <w:color w:val="000000"/>
          <w:sz w:val="20"/>
          <w:szCs w:val="20"/>
        </w:rPr>
        <w:t>the Club</w:t>
      </w:r>
      <w:r w:rsidRPr="00CF0EDC">
        <w:rPr>
          <w:color w:val="000000"/>
          <w:sz w:val="20"/>
          <w:szCs w:val="20"/>
        </w:rPr>
        <w:t xml:space="preserve">, individuals are consenting to the use of the information for the purposes identified in this policy.   </w:t>
      </w:r>
    </w:p>
    <w:p w:rsidR="00CC4095" w:rsidRPr="00CF0EDC" w:rsidRDefault="00CC4095" w:rsidP="001C138B">
      <w:pPr>
        <w:tabs>
          <w:tab w:val="num" w:pos="360"/>
        </w:tabs>
        <w:ind w:left="360" w:hanging="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Requirement</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will not, as a condition of a product or service, require an individual to consent to the collection, use or disclosure of personal information beyond that required to fulfill the specified purpose of the product or service.  </w:t>
      </w:r>
    </w:p>
    <w:p w:rsidR="00CC4095" w:rsidRPr="00CF0EDC" w:rsidRDefault="00CC4095" w:rsidP="001C138B">
      <w:pPr>
        <w:tabs>
          <w:tab w:val="num" w:pos="360"/>
        </w:tabs>
        <w:ind w:left="360" w:hanging="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 xml:space="preserve">Form </w:t>
      </w:r>
      <w:r w:rsidRPr="00CF0EDC">
        <w:rPr>
          <w:sz w:val="20"/>
          <w:szCs w:val="20"/>
        </w:rPr>
        <w:t xml:space="preserve">– Consent may be written or implied.  In determining the form of consent to use, </w:t>
      </w:r>
      <w:r w:rsidR="003D38B7">
        <w:rPr>
          <w:color w:val="000000"/>
          <w:sz w:val="20"/>
          <w:szCs w:val="20"/>
        </w:rPr>
        <w:t>the Club</w:t>
      </w:r>
      <w:r w:rsidRPr="00CF0EDC">
        <w:rPr>
          <w:color w:val="000000"/>
          <w:sz w:val="20"/>
          <w:szCs w:val="20"/>
        </w:rPr>
        <w:t xml:space="preserve"> </w:t>
      </w:r>
      <w:r w:rsidRPr="00CF0EDC">
        <w:rPr>
          <w:sz w:val="20"/>
          <w:szCs w:val="20"/>
        </w:rPr>
        <w:t>will take into account the sensitivity of the information, as well as the individual’s reasonable expectations.  Individuals may consent to the collection and specified used of personal information in the following ways:</w:t>
      </w:r>
    </w:p>
    <w:p w:rsidR="00CC4095" w:rsidRPr="00CF0EDC" w:rsidRDefault="00CC4095" w:rsidP="001C138B">
      <w:pPr>
        <w:numPr>
          <w:ilvl w:val="0"/>
          <w:numId w:val="7"/>
        </w:numPr>
        <w:jc w:val="both"/>
        <w:rPr>
          <w:sz w:val="20"/>
          <w:szCs w:val="20"/>
        </w:rPr>
      </w:pPr>
      <w:r w:rsidRPr="00CF0EDC">
        <w:rPr>
          <w:sz w:val="20"/>
          <w:szCs w:val="20"/>
        </w:rPr>
        <w:t>Completing and/or signing an application form;</w:t>
      </w:r>
    </w:p>
    <w:p w:rsidR="00CC4095" w:rsidRPr="00CF0EDC" w:rsidRDefault="00CC4095" w:rsidP="001C138B">
      <w:pPr>
        <w:numPr>
          <w:ilvl w:val="0"/>
          <w:numId w:val="7"/>
        </w:numPr>
        <w:jc w:val="both"/>
        <w:rPr>
          <w:sz w:val="20"/>
          <w:szCs w:val="20"/>
        </w:rPr>
      </w:pPr>
      <w:r w:rsidRPr="00CF0EDC">
        <w:rPr>
          <w:sz w:val="20"/>
          <w:szCs w:val="20"/>
        </w:rPr>
        <w:t>Checking a check off box;</w:t>
      </w:r>
    </w:p>
    <w:p w:rsidR="00CC4095" w:rsidRPr="00CF0EDC" w:rsidRDefault="00CC4095" w:rsidP="001C138B">
      <w:pPr>
        <w:numPr>
          <w:ilvl w:val="0"/>
          <w:numId w:val="7"/>
        </w:numPr>
        <w:jc w:val="both"/>
        <w:rPr>
          <w:sz w:val="20"/>
          <w:szCs w:val="20"/>
        </w:rPr>
      </w:pPr>
      <w:r w:rsidRPr="00CF0EDC">
        <w:rPr>
          <w:sz w:val="20"/>
          <w:szCs w:val="20"/>
        </w:rPr>
        <w:t>Providing written consent either physically or electronically;</w:t>
      </w:r>
    </w:p>
    <w:p w:rsidR="00CC4095" w:rsidRPr="00CF0EDC" w:rsidRDefault="00CC4095" w:rsidP="001C138B">
      <w:pPr>
        <w:numPr>
          <w:ilvl w:val="0"/>
          <w:numId w:val="7"/>
        </w:numPr>
        <w:jc w:val="both"/>
        <w:rPr>
          <w:sz w:val="20"/>
          <w:szCs w:val="20"/>
        </w:rPr>
      </w:pPr>
      <w:r w:rsidRPr="00CF0EDC">
        <w:rPr>
          <w:sz w:val="20"/>
          <w:szCs w:val="20"/>
        </w:rPr>
        <w:t>Consenting orally in person; or</w:t>
      </w:r>
    </w:p>
    <w:p w:rsidR="00CC4095" w:rsidRPr="00CF0EDC" w:rsidRDefault="00CC4095" w:rsidP="001C138B">
      <w:pPr>
        <w:numPr>
          <w:ilvl w:val="0"/>
          <w:numId w:val="7"/>
        </w:numPr>
        <w:jc w:val="both"/>
        <w:rPr>
          <w:sz w:val="20"/>
          <w:szCs w:val="20"/>
        </w:rPr>
      </w:pPr>
      <w:r w:rsidRPr="00CF0EDC">
        <w:rPr>
          <w:sz w:val="20"/>
          <w:szCs w:val="20"/>
        </w:rPr>
        <w:t>Consenting orally over the phone.</w:t>
      </w:r>
    </w:p>
    <w:p w:rsidR="00CC4095" w:rsidRPr="00CF0EDC" w:rsidRDefault="00CC4095" w:rsidP="001C138B">
      <w:pPr>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 xml:space="preserve">Withdrawal </w:t>
      </w:r>
      <w:r w:rsidRPr="00CF0EDC">
        <w:rPr>
          <w:sz w:val="20"/>
          <w:szCs w:val="20"/>
        </w:rPr>
        <w:t xml:space="preserve">– An individual may withdraw consent in writing, to the collection, use or disclosure of personal information at any time, subject to legal or contractual restrictions. </w:t>
      </w:r>
      <w:r w:rsidR="003D38B7">
        <w:rPr>
          <w:color w:val="000000"/>
          <w:sz w:val="20"/>
          <w:szCs w:val="20"/>
        </w:rPr>
        <w:t>The Club</w:t>
      </w:r>
      <w:r w:rsidRPr="00CF0EDC">
        <w:rPr>
          <w:color w:val="000000"/>
          <w:sz w:val="20"/>
          <w:szCs w:val="20"/>
        </w:rPr>
        <w:t xml:space="preserve"> </w:t>
      </w:r>
      <w:r w:rsidRPr="00CF0EDC">
        <w:rPr>
          <w:sz w:val="20"/>
          <w:szCs w:val="20"/>
        </w:rPr>
        <w:t xml:space="preserve">will inform the individual of the implications of such withdrawal.  </w:t>
      </w:r>
    </w:p>
    <w:p w:rsidR="00CC4095" w:rsidRPr="00CF0EDC" w:rsidRDefault="00CC4095" w:rsidP="001C138B">
      <w:pPr>
        <w:tabs>
          <w:tab w:val="num" w:pos="360"/>
        </w:tabs>
        <w:ind w:left="360" w:hanging="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Legal Guardians</w:t>
      </w:r>
      <w:r w:rsidRPr="00CF0EDC">
        <w:rPr>
          <w:sz w:val="20"/>
          <w:szCs w:val="20"/>
        </w:rPr>
        <w:t xml:space="preserve"> – Consent will not be obtained from individuals who are minors, seriously ill, or mentally incapacitated and therefore will be obtained from a parent, legal guardian or person having power of attorney.  </w:t>
      </w:r>
    </w:p>
    <w:p w:rsidR="00CC4095" w:rsidRPr="00CF0EDC" w:rsidRDefault="00CC4095" w:rsidP="001C138B">
      <w:pPr>
        <w:tabs>
          <w:tab w:val="num" w:pos="360"/>
        </w:tabs>
        <w:ind w:left="360" w:hanging="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Exceptions for Collection</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is not required to obtain consent for the collection of personal information if:</w:t>
      </w:r>
    </w:p>
    <w:p w:rsidR="00CC4095" w:rsidRPr="00CF0EDC" w:rsidRDefault="00CC4095" w:rsidP="001C138B">
      <w:pPr>
        <w:numPr>
          <w:ilvl w:val="0"/>
          <w:numId w:val="8"/>
        </w:numPr>
        <w:tabs>
          <w:tab w:val="left" w:pos="0"/>
        </w:tabs>
        <w:jc w:val="both"/>
        <w:rPr>
          <w:sz w:val="20"/>
          <w:szCs w:val="20"/>
        </w:rPr>
      </w:pPr>
      <w:r w:rsidRPr="00CF0EDC">
        <w:rPr>
          <w:sz w:val="20"/>
          <w:szCs w:val="20"/>
        </w:rPr>
        <w:t>It is clearly in the individual's interests and consent is not available in a timely way;</w:t>
      </w:r>
    </w:p>
    <w:p w:rsidR="00CC4095" w:rsidRPr="00CF0EDC" w:rsidRDefault="00CC4095" w:rsidP="001C138B">
      <w:pPr>
        <w:numPr>
          <w:ilvl w:val="0"/>
          <w:numId w:val="8"/>
        </w:numPr>
        <w:tabs>
          <w:tab w:val="left" w:pos="0"/>
        </w:tabs>
        <w:jc w:val="both"/>
        <w:rPr>
          <w:sz w:val="20"/>
          <w:szCs w:val="20"/>
        </w:rPr>
      </w:pPr>
      <w:r w:rsidRPr="00CF0EDC">
        <w:rPr>
          <w:sz w:val="20"/>
          <w:szCs w:val="20"/>
        </w:rPr>
        <w:t xml:space="preserve">Knowledge and consent would compromise the availability or accuracy of the information </w:t>
      </w:r>
      <w:r w:rsidRPr="00CF0EDC">
        <w:rPr>
          <w:rStyle w:val="Strong"/>
          <w:b w:val="0"/>
          <w:sz w:val="20"/>
          <w:szCs w:val="20"/>
        </w:rPr>
        <w:t>and</w:t>
      </w:r>
      <w:r w:rsidRPr="00CF0EDC">
        <w:rPr>
          <w:sz w:val="20"/>
          <w:szCs w:val="20"/>
        </w:rPr>
        <w:t xml:space="preserve"> collection is required to investigate a breach of an agreement or contravention of a federal or provincial law;</w:t>
      </w:r>
    </w:p>
    <w:p w:rsidR="00CC4095" w:rsidRPr="00CF0EDC" w:rsidRDefault="00CC4095" w:rsidP="001C138B">
      <w:pPr>
        <w:numPr>
          <w:ilvl w:val="0"/>
          <w:numId w:val="8"/>
        </w:numPr>
        <w:tabs>
          <w:tab w:val="left" w:pos="0"/>
        </w:tabs>
        <w:jc w:val="both"/>
        <w:rPr>
          <w:sz w:val="20"/>
          <w:szCs w:val="20"/>
        </w:rPr>
      </w:pPr>
      <w:r w:rsidRPr="00CF0EDC">
        <w:rPr>
          <w:sz w:val="20"/>
          <w:szCs w:val="20"/>
        </w:rPr>
        <w:t>The information is for journalistic, artistic or literary purposes; or</w:t>
      </w:r>
    </w:p>
    <w:p w:rsidR="00CC4095" w:rsidRDefault="00CC4095" w:rsidP="001C138B">
      <w:pPr>
        <w:numPr>
          <w:ilvl w:val="0"/>
          <w:numId w:val="8"/>
        </w:numPr>
        <w:tabs>
          <w:tab w:val="left" w:pos="0"/>
        </w:tabs>
        <w:jc w:val="both"/>
        <w:rPr>
          <w:sz w:val="20"/>
          <w:szCs w:val="20"/>
        </w:rPr>
      </w:pPr>
      <w:r w:rsidRPr="00CF0EDC">
        <w:rPr>
          <w:sz w:val="20"/>
          <w:szCs w:val="20"/>
        </w:rPr>
        <w:t>The</w:t>
      </w:r>
      <w:r>
        <w:rPr>
          <w:sz w:val="20"/>
          <w:szCs w:val="20"/>
        </w:rPr>
        <w:t xml:space="preserve"> </w:t>
      </w:r>
      <w:r w:rsidRPr="00CF0EDC">
        <w:rPr>
          <w:sz w:val="20"/>
          <w:szCs w:val="20"/>
        </w:rPr>
        <w:t xml:space="preserve">information is publicly available as specified in </w:t>
      </w:r>
      <w:r>
        <w:rPr>
          <w:sz w:val="20"/>
          <w:szCs w:val="20"/>
        </w:rPr>
        <w:t>PIPEDA and PIPA</w:t>
      </w:r>
      <w:r w:rsidRPr="00CF0EDC">
        <w:rPr>
          <w:sz w:val="20"/>
          <w:szCs w:val="20"/>
        </w:rPr>
        <w:t xml:space="preserve">. </w:t>
      </w:r>
    </w:p>
    <w:p w:rsidR="00CC4095" w:rsidRPr="00CF0EDC" w:rsidRDefault="00CC4095" w:rsidP="00704EBE">
      <w:pPr>
        <w:tabs>
          <w:tab w:val="left" w:pos="0"/>
        </w:tabs>
        <w:ind w:left="720"/>
        <w:jc w:val="both"/>
        <w:rPr>
          <w:sz w:val="20"/>
          <w:szCs w:val="20"/>
        </w:rPr>
      </w:pPr>
      <w:r w:rsidRPr="00CF0EDC">
        <w:rPr>
          <w:sz w:val="20"/>
          <w:szCs w:val="20"/>
        </w:rPr>
        <w:t xml:space="preserve">  </w:t>
      </w: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Exceptions for Use</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may </w:t>
      </w:r>
      <w:r w:rsidRPr="00CF0EDC">
        <w:rPr>
          <w:rStyle w:val="Strong"/>
          <w:b w:val="0"/>
          <w:sz w:val="20"/>
          <w:szCs w:val="20"/>
        </w:rPr>
        <w:t>use</w:t>
      </w:r>
      <w:r w:rsidRPr="00CF0EDC">
        <w:rPr>
          <w:sz w:val="20"/>
          <w:szCs w:val="20"/>
        </w:rPr>
        <w:t xml:space="preserve"> personal information without the individual's knowledge or consent only:</w:t>
      </w:r>
    </w:p>
    <w:p w:rsidR="00CC4095" w:rsidRPr="00CF0EDC" w:rsidRDefault="00CC4095" w:rsidP="001C138B">
      <w:pPr>
        <w:numPr>
          <w:ilvl w:val="0"/>
          <w:numId w:val="9"/>
        </w:numPr>
        <w:jc w:val="both"/>
        <w:rPr>
          <w:sz w:val="20"/>
          <w:szCs w:val="20"/>
        </w:rPr>
      </w:pPr>
      <w:r w:rsidRPr="00CF0EDC">
        <w:rPr>
          <w:sz w:val="20"/>
          <w:szCs w:val="20"/>
        </w:rPr>
        <w:t xml:space="preserve">If </w:t>
      </w:r>
      <w:r w:rsidR="003D38B7">
        <w:rPr>
          <w:color w:val="000000"/>
          <w:sz w:val="20"/>
          <w:szCs w:val="20"/>
        </w:rPr>
        <w:t>the Club</w:t>
      </w:r>
      <w:r w:rsidRPr="00CF0EDC">
        <w:rPr>
          <w:color w:val="000000"/>
          <w:sz w:val="20"/>
          <w:szCs w:val="20"/>
        </w:rPr>
        <w:t xml:space="preserve"> </w:t>
      </w:r>
      <w:r w:rsidRPr="00CF0EDC">
        <w:rPr>
          <w:sz w:val="20"/>
          <w:szCs w:val="20"/>
        </w:rPr>
        <w:t xml:space="preserve">has reasonable grounds to believe the information could be useful when investigating a contravention of a federal, provincial or foreign law </w:t>
      </w:r>
      <w:r w:rsidRPr="00CF0EDC">
        <w:rPr>
          <w:rStyle w:val="Strong"/>
          <w:b w:val="0"/>
          <w:sz w:val="20"/>
          <w:szCs w:val="20"/>
        </w:rPr>
        <w:t>and</w:t>
      </w:r>
      <w:r w:rsidRPr="00CF0EDC">
        <w:rPr>
          <w:rStyle w:val="Strong"/>
          <w:sz w:val="20"/>
          <w:szCs w:val="20"/>
        </w:rPr>
        <w:t xml:space="preserve"> </w:t>
      </w:r>
      <w:r w:rsidRPr="00CF0EDC">
        <w:rPr>
          <w:sz w:val="20"/>
          <w:szCs w:val="20"/>
        </w:rPr>
        <w:t xml:space="preserve">the information is used for that investigation; </w:t>
      </w:r>
    </w:p>
    <w:p w:rsidR="00CC4095" w:rsidRPr="00CF0EDC" w:rsidRDefault="00CC4095" w:rsidP="001C138B">
      <w:pPr>
        <w:numPr>
          <w:ilvl w:val="0"/>
          <w:numId w:val="9"/>
        </w:numPr>
        <w:jc w:val="both"/>
        <w:rPr>
          <w:sz w:val="20"/>
          <w:szCs w:val="20"/>
        </w:rPr>
      </w:pPr>
      <w:r w:rsidRPr="00CF0EDC">
        <w:rPr>
          <w:sz w:val="20"/>
          <w:szCs w:val="20"/>
        </w:rPr>
        <w:t>For an emergency that threatens an individual's life, health or security;</w:t>
      </w:r>
    </w:p>
    <w:p w:rsidR="00CC4095" w:rsidRPr="00CF0EDC" w:rsidRDefault="00CC4095" w:rsidP="001C138B">
      <w:pPr>
        <w:numPr>
          <w:ilvl w:val="0"/>
          <w:numId w:val="9"/>
        </w:numPr>
        <w:jc w:val="both"/>
        <w:rPr>
          <w:sz w:val="20"/>
          <w:szCs w:val="20"/>
        </w:rPr>
      </w:pPr>
      <w:r w:rsidRPr="00CF0EDC">
        <w:rPr>
          <w:sz w:val="20"/>
          <w:szCs w:val="20"/>
        </w:rPr>
        <w:t xml:space="preserve">If it is publicly available as specified in </w:t>
      </w:r>
      <w:r>
        <w:rPr>
          <w:sz w:val="20"/>
          <w:szCs w:val="20"/>
        </w:rPr>
        <w:t>PIPEDA and PIPA</w:t>
      </w:r>
      <w:r w:rsidRPr="00CF0EDC">
        <w:rPr>
          <w:sz w:val="20"/>
          <w:szCs w:val="20"/>
        </w:rPr>
        <w:t>;</w:t>
      </w:r>
    </w:p>
    <w:p w:rsidR="00CC4095" w:rsidRPr="00CF0EDC" w:rsidRDefault="00CC4095" w:rsidP="001C138B">
      <w:pPr>
        <w:numPr>
          <w:ilvl w:val="0"/>
          <w:numId w:val="9"/>
        </w:numPr>
        <w:jc w:val="both"/>
        <w:rPr>
          <w:sz w:val="20"/>
          <w:szCs w:val="20"/>
        </w:rPr>
      </w:pPr>
      <w:r w:rsidRPr="00CF0EDC">
        <w:rPr>
          <w:sz w:val="20"/>
          <w:szCs w:val="20"/>
        </w:rPr>
        <w:t xml:space="preserve">If the use is clearly in the individual's interest and consent is not available in a timely way; or </w:t>
      </w:r>
    </w:p>
    <w:p w:rsidR="00CC4095" w:rsidRPr="00CF0EDC" w:rsidRDefault="00CC4095" w:rsidP="001C138B">
      <w:pPr>
        <w:numPr>
          <w:ilvl w:val="0"/>
          <w:numId w:val="9"/>
        </w:numPr>
        <w:jc w:val="both"/>
        <w:rPr>
          <w:sz w:val="20"/>
          <w:szCs w:val="20"/>
        </w:rPr>
      </w:pPr>
      <w:r w:rsidRPr="00CF0EDC">
        <w:rPr>
          <w:sz w:val="20"/>
          <w:szCs w:val="20"/>
        </w:rPr>
        <w:t xml:space="preserve">If knowledge and consent would compromise the availability or accuracy of the information </w:t>
      </w:r>
      <w:r w:rsidRPr="00CF0EDC">
        <w:rPr>
          <w:rStyle w:val="Strong"/>
          <w:b w:val="0"/>
          <w:sz w:val="20"/>
          <w:szCs w:val="20"/>
        </w:rPr>
        <w:t>and</w:t>
      </w:r>
      <w:r w:rsidRPr="00CF0EDC">
        <w:rPr>
          <w:b/>
          <w:sz w:val="20"/>
          <w:szCs w:val="20"/>
        </w:rPr>
        <w:t xml:space="preserve"> </w:t>
      </w:r>
      <w:r w:rsidRPr="00CF0EDC">
        <w:rPr>
          <w:sz w:val="20"/>
          <w:szCs w:val="20"/>
        </w:rPr>
        <w:t xml:space="preserve">collection was required to investigate a breach of an agreement or contravention of a federal or provincial law. </w:t>
      </w:r>
    </w:p>
    <w:p w:rsidR="00CC4095" w:rsidRPr="00CF0EDC" w:rsidRDefault="00CC4095" w:rsidP="001C138B">
      <w:pPr>
        <w:ind w:left="360"/>
        <w:jc w:val="both"/>
        <w:rPr>
          <w:sz w:val="20"/>
          <w:szCs w:val="20"/>
        </w:rPr>
      </w:pPr>
    </w:p>
    <w:p w:rsidR="00CC4095" w:rsidRPr="00CF0EDC" w:rsidRDefault="00CC4095" w:rsidP="001C138B">
      <w:pPr>
        <w:numPr>
          <w:ilvl w:val="1"/>
          <w:numId w:val="6"/>
        </w:numPr>
        <w:tabs>
          <w:tab w:val="clear" w:pos="420"/>
          <w:tab w:val="num" w:pos="360"/>
        </w:tabs>
        <w:ind w:left="360" w:hanging="360"/>
        <w:jc w:val="both"/>
        <w:rPr>
          <w:sz w:val="20"/>
          <w:szCs w:val="20"/>
        </w:rPr>
      </w:pPr>
      <w:r w:rsidRPr="00CF0EDC">
        <w:rPr>
          <w:sz w:val="20"/>
          <w:szCs w:val="20"/>
          <w:u w:val="single"/>
        </w:rPr>
        <w:t>Exceptions for Disclosure</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may </w:t>
      </w:r>
      <w:r w:rsidRPr="00CF0EDC">
        <w:rPr>
          <w:rStyle w:val="Strong"/>
          <w:b w:val="0"/>
          <w:sz w:val="20"/>
          <w:szCs w:val="20"/>
        </w:rPr>
        <w:t>disclose</w:t>
      </w:r>
      <w:r w:rsidRPr="00CF0EDC">
        <w:rPr>
          <w:sz w:val="20"/>
          <w:szCs w:val="20"/>
        </w:rPr>
        <w:t xml:space="preserve"> personal information without the individual's knowledge or consent only:</w:t>
      </w:r>
    </w:p>
    <w:p w:rsidR="00CC4095" w:rsidRPr="00CF0EDC" w:rsidRDefault="00CC4095" w:rsidP="001C138B">
      <w:pPr>
        <w:numPr>
          <w:ilvl w:val="0"/>
          <w:numId w:val="10"/>
        </w:numPr>
        <w:jc w:val="both"/>
        <w:rPr>
          <w:sz w:val="20"/>
          <w:szCs w:val="20"/>
        </w:rPr>
      </w:pPr>
      <w:r w:rsidRPr="00CF0EDC">
        <w:rPr>
          <w:sz w:val="20"/>
          <w:szCs w:val="20"/>
        </w:rPr>
        <w:t xml:space="preserve">To a lawyer representing </w:t>
      </w:r>
      <w:r w:rsidR="003D38B7">
        <w:rPr>
          <w:color w:val="000000"/>
          <w:sz w:val="20"/>
          <w:szCs w:val="20"/>
        </w:rPr>
        <w:t>the Club</w:t>
      </w:r>
      <w:r w:rsidRPr="00CF0EDC">
        <w:rPr>
          <w:sz w:val="20"/>
          <w:szCs w:val="20"/>
        </w:rPr>
        <w:t xml:space="preserve">; </w:t>
      </w:r>
    </w:p>
    <w:p w:rsidR="00CC4095" w:rsidRPr="00CF0EDC" w:rsidRDefault="00CC4095" w:rsidP="001C138B">
      <w:pPr>
        <w:numPr>
          <w:ilvl w:val="0"/>
          <w:numId w:val="10"/>
        </w:numPr>
        <w:jc w:val="both"/>
        <w:rPr>
          <w:sz w:val="20"/>
          <w:szCs w:val="20"/>
        </w:rPr>
      </w:pPr>
      <w:r w:rsidRPr="00CF0EDC">
        <w:rPr>
          <w:sz w:val="20"/>
          <w:szCs w:val="20"/>
        </w:rPr>
        <w:t xml:space="preserve">To collect a debt the individual owes to </w:t>
      </w:r>
      <w:r w:rsidR="003D38B7">
        <w:rPr>
          <w:color w:val="000000"/>
          <w:sz w:val="20"/>
          <w:szCs w:val="20"/>
        </w:rPr>
        <w:t>the Club</w:t>
      </w:r>
      <w:r w:rsidRPr="00CF0EDC">
        <w:rPr>
          <w:sz w:val="20"/>
          <w:szCs w:val="20"/>
        </w:rPr>
        <w:t xml:space="preserve">; </w:t>
      </w:r>
    </w:p>
    <w:p w:rsidR="00CC4095" w:rsidRPr="00CF0EDC" w:rsidRDefault="00CC4095" w:rsidP="001C138B">
      <w:pPr>
        <w:numPr>
          <w:ilvl w:val="0"/>
          <w:numId w:val="10"/>
        </w:numPr>
        <w:jc w:val="both"/>
        <w:rPr>
          <w:sz w:val="20"/>
          <w:szCs w:val="20"/>
        </w:rPr>
      </w:pPr>
      <w:r w:rsidRPr="00CF0EDC">
        <w:rPr>
          <w:sz w:val="20"/>
          <w:szCs w:val="20"/>
        </w:rPr>
        <w:t xml:space="preserve">To comply with a subpoena, a warrant or an order made by a court or other body with appropriate jurisdiction; </w:t>
      </w:r>
    </w:p>
    <w:p w:rsidR="00CC4095" w:rsidRPr="00CF0EDC" w:rsidRDefault="00CC4095" w:rsidP="001C138B">
      <w:pPr>
        <w:numPr>
          <w:ilvl w:val="0"/>
          <w:numId w:val="10"/>
        </w:numPr>
        <w:jc w:val="both"/>
        <w:rPr>
          <w:sz w:val="20"/>
          <w:szCs w:val="20"/>
        </w:rPr>
      </w:pPr>
      <w:r w:rsidRPr="00CF0EDC">
        <w:rPr>
          <w:sz w:val="20"/>
          <w:szCs w:val="20"/>
        </w:rPr>
        <w:t xml:space="preserve">To a government institution that has requested the information, identified its lawful authority, and indicated that disclosure is for the purpose of enforcing, carrying out an investigation, or gathering intelligence relating to any federal, provincial or foreign law; or that suspects that the information relates to national security or the conduct of international affairs; or is for the purpose of administering any federal or provincial law; </w:t>
      </w:r>
    </w:p>
    <w:p w:rsidR="00CC4095" w:rsidRPr="00CF0EDC" w:rsidRDefault="00CC4095" w:rsidP="001C138B">
      <w:pPr>
        <w:numPr>
          <w:ilvl w:val="0"/>
          <w:numId w:val="10"/>
        </w:numPr>
        <w:jc w:val="both"/>
        <w:rPr>
          <w:sz w:val="20"/>
          <w:szCs w:val="20"/>
        </w:rPr>
      </w:pPr>
      <w:r w:rsidRPr="00CF0EDC">
        <w:rPr>
          <w:sz w:val="20"/>
          <w:szCs w:val="20"/>
        </w:rPr>
        <w:t xml:space="preserve">To an investigative body named in </w:t>
      </w:r>
      <w:r>
        <w:rPr>
          <w:sz w:val="20"/>
          <w:szCs w:val="20"/>
        </w:rPr>
        <w:t>PIPEDA or PIPA</w:t>
      </w:r>
      <w:r w:rsidRPr="00CF0EDC">
        <w:rPr>
          <w:sz w:val="20"/>
          <w:szCs w:val="20"/>
        </w:rPr>
        <w:t xml:space="preserve"> or government institution when </w:t>
      </w:r>
      <w:r w:rsidR="003D38B7">
        <w:rPr>
          <w:color w:val="000000"/>
          <w:sz w:val="20"/>
          <w:szCs w:val="20"/>
        </w:rPr>
        <w:t>the Club</w:t>
      </w:r>
      <w:r w:rsidRPr="00CF0EDC">
        <w:rPr>
          <w:color w:val="000000"/>
          <w:sz w:val="20"/>
          <w:szCs w:val="20"/>
        </w:rPr>
        <w:t xml:space="preserve"> </w:t>
      </w:r>
      <w:r w:rsidRPr="00CF0EDC">
        <w:rPr>
          <w:sz w:val="20"/>
          <w:szCs w:val="20"/>
        </w:rPr>
        <w:t xml:space="preserve">believes the information concerns a breach of an agreement, or a contravention of a federal, provincial, or foreign law, or suspects the information relates to national security or the conduct of international affairs; </w:t>
      </w:r>
    </w:p>
    <w:p w:rsidR="00CC4095" w:rsidRPr="00CF0EDC" w:rsidRDefault="00CC4095" w:rsidP="001C138B">
      <w:pPr>
        <w:numPr>
          <w:ilvl w:val="0"/>
          <w:numId w:val="10"/>
        </w:numPr>
        <w:jc w:val="both"/>
        <w:rPr>
          <w:sz w:val="20"/>
          <w:szCs w:val="20"/>
        </w:rPr>
      </w:pPr>
      <w:r w:rsidRPr="00CF0EDC">
        <w:rPr>
          <w:sz w:val="20"/>
          <w:szCs w:val="20"/>
        </w:rPr>
        <w:t xml:space="preserve">To an investigative body for the purposes related to the investigation of a breach of an agreement or a contravention of a federal or provincial law; </w:t>
      </w:r>
    </w:p>
    <w:p w:rsidR="00CC4095" w:rsidRPr="00CF0EDC" w:rsidRDefault="00CC4095" w:rsidP="00410355">
      <w:pPr>
        <w:numPr>
          <w:ilvl w:val="0"/>
          <w:numId w:val="10"/>
        </w:numPr>
        <w:jc w:val="both"/>
        <w:rPr>
          <w:sz w:val="20"/>
          <w:szCs w:val="20"/>
        </w:rPr>
      </w:pPr>
      <w:r w:rsidRPr="00CF0EDC">
        <w:rPr>
          <w:sz w:val="20"/>
          <w:szCs w:val="20"/>
        </w:rPr>
        <w:t>In an emergency threatening an individual's life, health, or security (</w:t>
      </w:r>
      <w:r w:rsidR="003D38B7">
        <w:rPr>
          <w:color w:val="000000"/>
          <w:sz w:val="20"/>
          <w:szCs w:val="20"/>
        </w:rPr>
        <w:t>The Club</w:t>
      </w:r>
      <w:r w:rsidRPr="00CF0EDC">
        <w:rPr>
          <w:color w:val="000000"/>
          <w:sz w:val="20"/>
          <w:szCs w:val="20"/>
        </w:rPr>
        <w:t xml:space="preserve"> </w:t>
      </w:r>
      <w:r w:rsidRPr="00CF0EDC">
        <w:rPr>
          <w:sz w:val="20"/>
          <w:szCs w:val="20"/>
        </w:rPr>
        <w:t xml:space="preserve">will inform the individual of the disclosure); </w:t>
      </w:r>
    </w:p>
    <w:p w:rsidR="00CC4095" w:rsidRPr="00CF0EDC" w:rsidRDefault="00CC4095" w:rsidP="001C138B">
      <w:pPr>
        <w:numPr>
          <w:ilvl w:val="0"/>
          <w:numId w:val="10"/>
        </w:numPr>
        <w:jc w:val="both"/>
        <w:rPr>
          <w:sz w:val="20"/>
          <w:szCs w:val="20"/>
        </w:rPr>
      </w:pPr>
      <w:r w:rsidRPr="00CF0EDC">
        <w:rPr>
          <w:sz w:val="20"/>
          <w:szCs w:val="20"/>
        </w:rPr>
        <w:t xml:space="preserve">To an archival institution; </w:t>
      </w:r>
    </w:p>
    <w:p w:rsidR="00CC4095" w:rsidRPr="00CF0EDC" w:rsidRDefault="00CC4095" w:rsidP="001C138B">
      <w:pPr>
        <w:numPr>
          <w:ilvl w:val="0"/>
          <w:numId w:val="10"/>
        </w:numPr>
        <w:jc w:val="both"/>
        <w:rPr>
          <w:sz w:val="20"/>
          <w:szCs w:val="20"/>
        </w:rPr>
      </w:pPr>
      <w:r w:rsidRPr="00CF0EDC">
        <w:rPr>
          <w:sz w:val="20"/>
          <w:szCs w:val="20"/>
        </w:rPr>
        <w:t xml:space="preserve">20 years after the individual's death or 100 years after the record was created; </w:t>
      </w:r>
    </w:p>
    <w:p w:rsidR="00CC4095" w:rsidRPr="00CF0EDC" w:rsidRDefault="00CC4095" w:rsidP="001C138B">
      <w:pPr>
        <w:numPr>
          <w:ilvl w:val="0"/>
          <w:numId w:val="10"/>
        </w:numPr>
        <w:jc w:val="both"/>
        <w:rPr>
          <w:sz w:val="20"/>
          <w:szCs w:val="20"/>
        </w:rPr>
      </w:pPr>
      <w:r w:rsidRPr="00CF0EDC">
        <w:rPr>
          <w:sz w:val="20"/>
          <w:szCs w:val="20"/>
        </w:rPr>
        <w:t>If it is publicly available as specified in the regulations; or</w:t>
      </w:r>
    </w:p>
    <w:p w:rsidR="00CC4095" w:rsidRPr="00CF0EDC" w:rsidRDefault="00CC4095" w:rsidP="001C138B">
      <w:pPr>
        <w:numPr>
          <w:ilvl w:val="0"/>
          <w:numId w:val="10"/>
        </w:numPr>
        <w:jc w:val="both"/>
        <w:rPr>
          <w:sz w:val="20"/>
          <w:szCs w:val="20"/>
        </w:rPr>
      </w:pPr>
      <w:r w:rsidRPr="00CF0EDC">
        <w:rPr>
          <w:sz w:val="20"/>
          <w:szCs w:val="20"/>
        </w:rPr>
        <w:t xml:space="preserve">If otherwise required by law. </w:t>
      </w:r>
    </w:p>
    <w:p w:rsidR="00CC4095" w:rsidRPr="00CF0EDC" w:rsidRDefault="00CC4095" w:rsidP="001C138B">
      <w:pPr>
        <w:jc w:val="both"/>
        <w:rPr>
          <w:sz w:val="20"/>
          <w:szCs w:val="20"/>
        </w:rPr>
      </w:pPr>
    </w:p>
    <w:p w:rsidR="00CC4095" w:rsidRPr="00CF0EDC" w:rsidRDefault="00CC4095" w:rsidP="001C138B">
      <w:pPr>
        <w:jc w:val="both"/>
        <w:rPr>
          <w:b/>
          <w:sz w:val="20"/>
          <w:szCs w:val="20"/>
        </w:rPr>
      </w:pPr>
      <w:r w:rsidRPr="00CF0EDC">
        <w:rPr>
          <w:b/>
          <w:sz w:val="20"/>
          <w:szCs w:val="20"/>
        </w:rPr>
        <w:t>Article 5</w:t>
      </w:r>
      <w:r w:rsidRPr="00CF0EDC">
        <w:rPr>
          <w:b/>
          <w:sz w:val="20"/>
          <w:szCs w:val="20"/>
        </w:rPr>
        <w:tab/>
        <w:t>Limiting Collection, Use, Disclosure and Retention</w:t>
      </w:r>
    </w:p>
    <w:p w:rsidR="00CC4095" w:rsidRPr="00CF0EDC" w:rsidRDefault="00CC4095" w:rsidP="001C138B">
      <w:pPr>
        <w:numPr>
          <w:ilvl w:val="1"/>
          <w:numId w:val="16"/>
        </w:numPr>
        <w:jc w:val="both"/>
        <w:rPr>
          <w:sz w:val="20"/>
          <w:szCs w:val="20"/>
        </w:rPr>
      </w:pPr>
      <w:r w:rsidRPr="00CF0EDC">
        <w:rPr>
          <w:sz w:val="20"/>
          <w:szCs w:val="20"/>
          <w:u w:val="single"/>
        </w:rPr>
        <w:t>Limiting Collection, Use and Disclosure</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will not collect, use or disclose personal information indiscriminately.  Information collected will be for the purposes specified in Article 3.1, except with the consent of the individual or as required by law. </w:t>
      </w:r>
    </w:p>
    <w:p w:rsidR="00CC4095" w:rsidRPr="00CF0EDC" w:rsidRDefault="00CC4095" w:rsidP="001C138B">
      <w:pPr>
        <w:ind w:left="360" w:hanging="360"/>
        <w:jc w:val="both"/>
        <w:rPr>
          <w:sz w:val="20"/>
          <w:szCs w:val="20"/>
        </w:rPr>
      </w:pPr>
    </w:p>
    <w:p w:rsidR="00CC4095" w:rsidRPr="00CF0EDC" w:rsidRDefault="00CC4095" w:rsidP="001C138B">
      <w:pPr>
        <w:numPr>
          <w:ilvl w:val="1"/>
          <w:numId w:val="16"/>
        </w:numPr>
        <w:jc w:val="both"/>
        <w:rPr>
          <w:sz w:val="20"/>
          <w:szCs w:val="20"/>
        </w:rPr>
      </w:pPr>
      <w:r w:rsidRPr="00CF0EDC">
        <w:rPr>
          <w:sz w:val="20"/>
          <w:szCs w:val="20"/>
          <w:u w:val="single"/>
        </w:rPr>
        <w:t>Retention Periods</w:t>
      </w:r>
      <w:r w:rsidRPr="00CF0EDC">
        <w:rPr>
          <w:sz w:val="20"/>
          <w:szCs w:val="20"/>
        </w:rPr>
        <w:t xml:space="preserve"> – Personal information will be retained as long as reasonably necessary to enable participation in </w:t>
      </w:r>
      <w:r w:rsidR="003D38B7">
        <w:rPr>
          <w:color w:val="000000"/>
          <w:sz w:val="20"/>
          <w:szCs w:val="20"/>
        </w:rPr>
        <w:t>The Club</w:t>
      </w:r>
      <w:r w:rsidRPr="00CF0EDC">
        <w:rPr>
          <w:sz w:val="20"/>
          <w:szCs w:val="20"/>
        </w:rPr>
        <w:t xml:space="preserve">, to maintain accurate historical records and or as may be required by law. </w:t>
      </w:r>
    </w:p>
    <w:p w:rsidR="00CC4095" w:rsidRPr="00CF0EDC" w:rsidRDefault="00CC4095" w:rsidP="001C138B">
      <w:pPr>
        <w:pStyle w:val="ListParagraph"/>
        <w:ind w:left="360" w:hanging="360"/>
        <w:jc w:val="both"/>
        <w:rPr>
          <w:sz w:val="20"/>
          <w:szCs w:val="20"/>
        </w:rPr>
      </w:pPr>
    </w:p>
    <w:p w:rsidR="00CC4095" w:rsidRPr="00CF0EDC" w:rsidRDefault="00CC4095" w:rsidP="001C138B">
      <w:pPr>
        <w:numPr>
          <w:ilvl w:val="1"/>
          <w:numId w:val="16"/>
        </w:numPr>
        <w:jc w:val="both"/>
        <w:rPr>
          <w:sz w:val="20"/>
          <w:szCs w:val="20"/>
        </w:rPr>
      </w:pPr>
      <w:r w:rsidRPr="00CF0EDC">
        <w:rPr>
          <w:sz w:val="20"/>
          <w:szCs w:val="20"/>
          <w:u w:val="single"/>
        </w:rPr>
        <w:t xml:space="preserve">Exception </w:t>
      </w:r>
      <w:r w:rsidRPr="00CF0EDC">
        <w:rPr>
          <w:sz w:val="20"/>
          <w:szCs w:val="20"/>
        </w:rPr>
        <w:t xml:space="preserve">– Personal information that is used to make a decision about an individual will be maintained for a minimum of one year of time to allow the individual access to the information after the decision has been made. </w:t>
      </w:r>
    </w:p>
    <w:p w:rsidR="00CC4095" w:rsidRPr="00CF0EDC" w:rsidRDefault="00CC4095" w:rsidP="001C138B">
      <w:pPr>
        <w:jc w:val="both"/>
        <w:rPr>
          <w:b/>
          <w:sz w:val="20"/>
          <w:szCs w:val="20"/>
        </w:rPr>
      </w:pPr>
    </w:p>
    <w:p w:rsidR="00CC4095" w:rsidRPr="00CF0EDC" w:rsidRDefault="00CC4095" w:rsidP="001C138B">
      <w:pPr>
        <w:jc w:val="both"/>
        <w:rPr>
          <w:b/>
          <w:sz w:val="20"/>
          <w:szCs w:val="20"/>
        </w:rPr>
      </w:pPr>
      <w:r w:rsidRPr="00CF0EDC">
        <w:rPr>
          <w:b/>
          <w:sz w:val="20"/>
          <w:szCs w:val="20"/>
        </w:rPr>
        <w:t>Article 6</w:t>
      </w:r>
      <w:r w:rsidRPr="00CF0EDC">
        <w:rPr>
          <w:b/>
          <w:sz w:val="20"/>
          <w:szCs w:val="20"/>
        </w:rPr>
        <w:tab/>
        <w:t>Accuracy</w:t>
      </w:r>
    </w:p>
    <w:p w:rsidR="00CC4095" w:rsidRPr="00CF0EDC" w:rsidRDefault="00CC4095" w:rsidP="001C138B">
      <w:pPr>
        <w:numPr>
          <w:ilvl w:val="1"/>
          <w:numId w:val="20"/>
        </w:numPr>
        <w:jc w:val="both"/>
        <w:rPr>
          <w:b/>
          <w:sz w:val="20"/>
          <w:szCs w:val="20"/>
        </w:rPr>
      </w:pPr>
      <w:r w:rsidRPr="00CF0EDC">
        <w:rPr>
          <w:sz w:val="20"/>
          <w:szCs w:val="20"/>
          <w:u w:val="single"/>
        </w:rPr>
        <w:t>Accuracy</w:t>
      </w:r>
      <w:r w:rsidRPr="00CF0EDC">
        <w:rPr>
          <w:sz w:val="20"/>
          <w:szCs w:val="20"/>
        </w:rPr>
        <w:t xml:space="preserve"> – Personal information will be accurate, complete and as up to date as is necessary for the purposes for which it is to be used to minimize the possibility that inappropriate information may be used to make a decision about the individual.</w:t>
      </w:r>
    </w:p>
    <w:p w:rsidR="00CC4095" w:rsidRPr="00CF0EDC" w:rsidRDefault="00CC4095" w:rsidP="001C138B">
      <w:pPr>
        <w:jc w:val="both"/>
        <w:rPr>
          <w:sz w:val="20"/>
          <w:szCs w:val="20"/>
        </w:rPr>
      </w:pPr>
    </w:p>
    <w:p w:rsidR="00CC4095" w:rsidRPr="00CF0EDC" w:rsidRDefault="00CC4095" w:rsidP="001C138B">
      <w:pPr>
        <w:jc w:val="both"/>
        <w:rPr>
          <w:b/>
          <w:sz w:val="20"/>
          <w:szCs w:val="20"/>
        </w:rPr>
      </w:pPr>
      <w:r w:rsidRPr="00CF0EDC">
        <w:rPr>
          <w:b/>
          <w:sz w:val="20"/>
          <w:szCs w:val="20"/>
        </w:rPr>
        <w:t>Article 7</w:t>
      </w:r>
      <w:r w:rsidRPr="00CF0EDC">
        <w:rPr>
          <w:b/>
          <w:sz w:val="20"/>
          <w:szCs w:val="20"/>
        </w:rPr>
        <w:tab/>
        <w:t>Safeguards</w:t>
      </w:r>
    </w:p>
    <w:p w:rsidR="00CC4095" w:rsidRPr="00CF0EDC" w:rsidRDefault="00CC4095" w:rsidP="001C138B">
      <w:pPr>
        <w:numPr>
          <w:ilvl w:val="1"/>
          <w:numId w:val="17"/>
        </w:numPr>
        <w:jc w:val="both"/>
        <w:rPr>
          <w:sz w:val="20"/>
          <w:szCs w:val="20"/>
        </w:rPr>
      </w:pPr>
      <w:r w:rsidRPr="00CF0EDC">
        <w:rPr>
          <w:sz w:val="20"/>
          <w:szCs w:val="20"/>
          <w:u w:val="single"/>
        </w:rPr>
        <w:t>Safeguards</w:t>
      </w:r>
      <w:r w:rsidRPr="00CF0EDC">
        <w:rPr>
          <w:sz w:val="20"/>
          <w:szCs w:val="20"/>
        </w:rPr>
        <w:t xml:space="preserve"> – Personal information will be protected by security safeguards appropriate to the sensitivity of the information against loss or theft, unauthorized access, disclosure, copying, use or modification.</w:t>
      </w:r>
    </w:p>
    <w:p w:rsidR="00CC4095" w:rsidRPr="00CF0EDC" w:rsidRDefault="00CC4095" w:rsidP="001C138B">
      <w:pPr>
        <w:ind w:left="360" w:hanging="360"/>
        <w:jc w:val="both"/>
        <w:rPr>
          <w:sz w:val="20"/>
          <w:szCs w:val="20"/>
        </w:rPr>
      </w:pPr>
    </w:p>
    <w:p w:rsidR="00CC4095" w:rsidRPr="00CF0EDC" w:rsidRDefault="00CC4095" w:rsidP="001C138B">
      <w:pPr>
        <w:numPr>
          <w:ilvl w:val="1"/>
          <w:numId w:val="17"/>
        </w:numPr>
        <w:jc w:val="both"/>
        <w:rPr>
          <w:sz w:val="20"/>
          <w:szCs w:val="20"/>
        </w:rPr>
      </w:pPr>
      <w:r w:rsidRPr="00CF0EDC">
        <w:rPr>
          <w:sz w:val="20"/>
          <w:szCs w:val="20"/>
          <w:u w:val="single"/>
        </w:rPr>
        <w:t xml:space="preserve">Employees </w:t>
      </w:r>
      <w:r w:rsidRPr="00CF0EDC">
        <w:rPr>
          <w:sz w:val="20"/>
          <w:szCs w:val="20"/>
        </w:rPr>
        <w:t xml:space="preserve">– Employees will be made aware of the importance of maintaining personal </w:t>
      </w:r>
      <w:r>
        <w:rPr>
          <w:sz w:val="20"/>
          <w:szCs w:val="20"/>
        </w:rPr>
        <w:t xml:space="preserve">confidential </w:t>
      </w:r>
      <w:r w:rsidRPr="00CF0EDC">
        <w:rPr>
          <w:sz w:val="20"/>
          <w:szCs w:val="20"/>
        </w:rPr>
        <w:t>information</w:t>
      </w:r>
      <w:r>
        <w:rPr>
          <w:sz w:val="20"/>
          <w:szCs w:val="20"/>
        </w:rPr>
        <w:t xml:space="preserve"> </w:t>
      </w:r>
      <w:r w:rsidRPr="00CF0EDC">
        <w:rPr>
          <w:sz w:val="20"/>
          <w:szCs w:val="20"/>
        </w:rPr>
        <w:t>and may be required to sign confidentiality agreements.</w:t>
      </w:r>
    </w:p>
    <w:p w:rsidR="00CC4095" w:rsidRPr="00CF0EDC" w:rsidRDefault="00CC4095" w:rsidP="001C138B">
      <w:pPr>
        <w:jc w:val="both"/>
        <w:rPr>
          <w:b/>
          <w:sz w:val="20"/>
          <w:szCs w:val="20"/>
        </w:rPr>
      </w:pPr>
    </w:p>
    <w:p w:rsidR="00CC4095" w:rsidRDefault="00CC4095" w:rsidP="00F5772E">
      <w:pPr>
        <w:jc w:val="both"/>
        <w:rPr>
          <w:sz w:val="20"/>
          <w:szCs w:val="20"/>
        </w:rPr>
      </w:pPr>
      <w:r w:rsidRPr="00CF0EDC">
        <w:rPr>
          <w:b/>
          <w:sz w:val="20"/>
          <w:szCs w:val="20"/>
        </w:rPr>
        <w:t xml:space="preserve">Article 8 </w:t>
      </w:r>
      <w:r w:rsidRPr="00CF0EDC">
        <w:rPr>
          <w:b/>
          <w:sz w:val="20"/>
          <w:szCs w:val="20"/>
        </w:rPr>
        <w:tab/>
        <w:t>Openness</w:t>
      </w:r>
      <w:r>
        <w:rPr>
          <w:b/>
          <w:sz w:val="20"/>
          <w:szCs w:val="20"/>
        </w:rPr>
        <w:t xml:space="preserve"> </w:t>
      </w:r>
    </w:p>
    <w:p w:rsidR="00CC4095" w:rsidRPr="00CF0EDC" w:rsidRDefault="00CC4095" w:rsidP="00F5772E">
      <w:pPr>
        <w:jc w:val="both"/>
        <w:rPr>
          <w:sz w:val="20"/>
          <w:szCs w:val="20"/>
        </w:rPr>
      </w:pPr>
      <w:r w:rsidRPr="00CF0EDC">
        <w:rPr>
          <w:sz w:val="20"/>
          <w:szCs w:val="20"/>
        </w:rPr>
        <w:t xml:space="preserve">8.1  </w:t>
      </w:r>
      <w:r w:rsidRPr="00CF0EDC">
        <w:rPr>
          <w:sz w:val="20"/>
          <w:szCs w:val="20"/>
          <w:u w:val="single"/>
        </w:rPr>
        <w:t>Information</w:t>
      </w:r>
      <w:r w:rsidRPr="00CF0EDC">
        <w:rPr>
          <w:sz w:val="20"/>
          <w:szCs w:val="20"/>
        </w:rPr>
        <w:t xml:space="preserve"> – Information made available will include:</w:t>
      </w:r>
    </w:p>
    <w:p w:rsidR="00CC4095" w:rsidRPr="00CF0EDC" w:rsidRDefault="00CC4095" w:rsidP="001C138B">
      <w:pPr>
        <w:numPr>
          <w:ilvl w:val="1"/>
          <w:numId w:val="9"/>
        </w:numPr>
        <w:autoSpaceDE w:val="0"/>
        <w:autoSpaceDN w:val="0"/>
        <w:adjustRightInd w:val="0"/>
        <w:jc w:val="both"/>
        <w:rPr>
          <w:rFonts w:ascii="TimesNewRoman" w:hAnsi="TimesNewRoman" w:cs="TimesNewRoman"/>
          <w:sz w:val="20"/>
          <w:szCs w:val="20"/>
        </w:rPr>
      </w:pPr>
      <w:r w:rsidRPr="00CF0EDC">
        <w:rPr>
          <w:rFonts w:ascii="TimesNewRoman" w:hAnsi="TimesNewRoman" w:cs="TimesNewRoman"/>
          <w:sz w:val="20"/>
          <w:szCs w:val="20"/>
        </w:rPr>
        <w:t xml:space="preserve">The name or title, and the address, of the person who is accountable for </w:t>
      </w:r>
      <w:r w:rsidR="00EE1B0C">
        <w:rPr>
          <w:bCs/>
          <w:sz w:val="20"/>
          <w:szCs w:val="20"/>
        </w:rPr>
        <w:t>t</w:t>
      </w:r>
      <w:r w:rsidR="003D38B7">
        <w:rPr>
          <w:bCs/>
          <w:sz w:val="20"/>
          <w:szCs w:val="20"/>
        </w:rPr>
        <w:t>he Club</w:t>
      </w:r>
      <w:r w:rsidRPr="00CF0EDC">
        <w:rPr>
          <w:rFonts w:ascii="TimesNewRoman" w:hAnsi="TimesNewRoman" w:cs="TimesNewRoman"/>
          <w:sz w:val="20"/>
          <w:szCs w:val="20"/>
        </w:rPr>
        <w:t>’s privacy policy and practices and to whom complaints or inquiries can be forwarded;</w:t>
      </w:r>
    </w:p>
    <w:p w:rsidR="00CC4095" w:rsidRPr="00CF0EDC" w:rsidRDefault="00CC4095" w:rsidP="001C138B">
      <w:pPr>
        <w:numPr>
          <w:ilvl w:val="1"/>
          <w:numId w:val="9"/>
        </w:numPr>
        <w:autoSpaceDE w:val="0"/>
        <w:autoSpaceDN w:val="0"/>
        <w:adjustRightInd w:val="0"/>
        <w:jc w:val="both"/>
        <w:rPr>
          <w:rFonts w:ascii="TimesNewRoman" w:hAnsi="TimesNewRoman" w:cs="TimesNewRoman"/>
          <w:sz w:val="20"/>
          <w:szCs w:val="20"/>
        </w:rPr>
      </w:pPr>
      <w:r w:rsidRPr="00CF0EDC">
        <w:rPr>
          <w:rFonts w:ascii="TimesNewRoman" w:hAnsi="TimesNewRoman" w:cs="TimesNewRoman"/>
          <w:sz w:val="20"/>
          <w:szCs w:val="20"/>
        </w:rPr>
        <w:t>The means of gaining access to personal information held by the organization;</w:t>
      </w:r>
    </w:p>
    <w:p w:rsidR="00CC4095" w:rsidRPr="00CF0EDC" w:rsidRDefault="00CC4095" w:rsidP="001C138B">
      <w:pPr>
        <w:numPr>
          <w:ilvl w:val="1"/>
          <w:numId w:val="9"/>
        </w:numPr>
        <w:autoSpaceDE w:val="0"/>
        <w:autoSpaceDN w:val="0"/>
        <w:adjustRightInd w:val="0"/>
        <w:jc w:val="both"/>
        <w:rPr>
          <w:rFonts w:ascii="TimesNewRoman" w:hAnsi="TimesNewRoman" w:cs="TimesNewRoman"/>
          <w:sz w:val="20"/>
          <w:szCs w:val="20"/>
        </w:rPr>
      </w:pPr>
      <w:r w:rsidRPr="00CF0EDC">
        <w:rPr>
          <w:rFonts w:ascii="TimesNewRoman" w:hAnsi="TimesNewRoman" w:cs="TimesNewRoman"/>
          <w:sz w:val="20"/>
          <w:szCs w:val="20"/>
        </w:rPr>
        <w:t>A description of the type of personal information held by the organization, including a general account of its use;</w:t>
      </w:r>
    </w:p>
    <w:p w:rsidR="00CC4095" w:rsidRPr="00CF0EDC" w:rsidRDefault="00CC4095" w:rsidP="001C138B">
      <w:pPr>
        <w:numPr>
          <w:ilvl w:val="1"/>
          <w:numId w:val="9"/>
        </w:numPr>
        <w:autoSpaceDE w:val="0"/>
        <w:autoSpaceDN w:val="0"/>
        <w:adjustRightInd w:val="0"/>
        <w:jc w:val="both"/>
        <w:rPr>
          <w:rFonts w:ascii="TimesNewRoman" w:hAnsi="TimesNewRoman" w:cs="TimesNewRoman"/>
          <w:sz w:val="20"/>
          <w:szCs w:val="20"/>
        </w:rPr>
      </w:pPr>
      <w:r w:rsidRPr="00CF0EDC">
        <w:rPr>
          <w:rFonts w:ascii="TimesNewRoman" w:hAnsi="TimesNewRoman" w:cs="TimesNewRoman"/>
          <w:sz w:val="20"/>
          <w:szCs w:val="20"/>
        </w:rPr>
        <w:t>A copy of any information that explains the organization’s privacy policies; and</w:t>
      </w:r>
    </w:p>
    <w:p w:rsidR="00CC4095" w:rsidRPr="00CF0EDC" w:rsidRDefault="00CC4095" w:rsidP="001C138B">
      <w:pPr>
        <w:numPr>
          <w:ilvl w:val="1"/>
          <w:numId w:val="9"/>
        </w:numPr>
        <w:autoSpaceDE w:val="0"/>
        <w:autoSpaceDN w:val="0"/>
        <w:adjustRightInd w:val="0"/>
        <w:jc w:val="both"/>
        <w:rPr>
          <w:sz w:val="20"/>
          <w:szCs w:val="20"/>
        </w:rPr>
      </w:pPr>
      <w:r w:rsidRPr="00CF0EDC">
        <w:rPr>
          <w:rFonts w:ascii="TimesNewRoman" w:hAnsi="TimesNewRoman" w:cs="TimesNewRoman"/>
          <w:sz w:val="20"/>
          <w:szCs w:val="20"/>
        </w:rPr>
        <w:t>Third parties in which personal information is made available.</w:t>
      </w:r>
    </w:p>
    <w:p w:rsidR="00CC4095" w:rsidRPr="00CF0EDC" w:rsidRDefault="00CC4095" w:rsidP="001C138B">
      <w:pPr>
        <w:autoSpaceDE w:val="0"/>
        <w:autoSpaceDN w:val="0"/>
        <w:adjustRightInd w:val="0"/>
        <w:ind w:left="1080"/>
        <w:jc w:val="both"/>
        <w:rPr>
          <w:sz w:val="20"/>
          <w:szCs w:val="20"/>
        </w:rPr>
      </w:pPr>
    </w:p>
    <w:p w:rsidR="00CC4095" w:rsidRPr="00CF0EDC" w:rsidRDefault="00CC4095" w:rsidP="001C138B">
      <w:pPr>
        <w:jc w:val="both"/>
        <w:rPr>
          <w:b/>
          <w:sz w:val="20"/>
          <w:szCs w:val="20"/>
        </w:rPr>
      </w:pPr>
      <w:r w:rsidRPr="00CF0EDC">
        <w:rPr>
          <w:b/>
          <w:sz w:val="20"/>
          <w:szCs w:val="20"/>
        </w:rPr>
        <w:t>Article 9</w:t>
      </w:r>
      <w:r w:rsidRPr="00CF0EDC">
        <w:rPr>
          <w:b/>
          <w:sz w:val="20"/>
          <w:szCs w:val="20"/>
        </w:rPr>
        <w:tab/>
        <w:t>Individual Access</w:t>
      </w:r>
    </w:p>
    <w:p w:rsidR="00CC4095" w:rsidRPr="00CF0EDC" w:rsidRDefault="00CC4095" w:rsidP="001C138B">
      <w:pPr>
        <w:tabs>
          <w:tab w:val="left" w:pos="360"/>
        </w:tabs>
        <w:ind w:left="360" w:hanging="360"/>
        <w:jc w:val="both"/>
        <w:rPr>
          <w:color w:val="000000"/>
          <w:sz w:val="20"/>
          <w:szCs w:val="20"/>
        </w:rPr>
      </w:pPr>
      <w:r w:rsidRPr="00CF0EDC">
        <w:rPr>
          <w:sz w:val="20"/>
          <w:szCs w:val="20"/>
        </w:rPr>
        <w:t>9.1</w:t>
      </w:r>
      <w:r w:rsidRPr="00CF0EDC">
        <w:rPr>
          <w:sz w:val="20"/>
          <w:szCs w:val="20"/>
        </w:rPr>
        <w:tab/>
      </w:r>
      <w:r w:rsidRPr="00CF0EDC">
        <w:rPr>
          <w:sz w:val="20"/>
          <w:szCs w:val="20"/>
          <w:u w:val="single"/>
        </w:rPr>
        <w:t>Access</w:t>
      </w:r>
      <w:r w:rsidRPr="00CF0EDC">
        <w:rPr>
          <w:sz w:val="20"/>
          <w:szCs w:val="20"/>
        </w:rPr>
        <w:t xml:space="preserve"> - </w:t>
      </w:r>
      <w:r w:rsidRPr="00CF0EDC">
        <w:rPr>
          <w:color w:val="000000"/>
          <w:sz w:val="20"/>
          <w:szCs w:val="20"/>
        </w:rPr>
        <w:t xml:space="preserve">Upon written request, and with assistance from </w:t>
      </w:r>
      <w:r w:rsidR="00EE1B0C">
        <w:rPr>
          <w:color w:val="000000"/>
          <w:sz w:val="20"/>
          <w:szCs w:val="20"/>
        </w:rPr>
        <w:t>t</w:t>
      </w:r>
      <w:r w:rsidR="003D38B7">
        <w:rPr>
          <w:color w:val="000000"/>
          <w:sz w:val="20"/>
          <w:szCs w:val="20"/>
        </w:rPr>
        <w:t>he Club</w:t>
      </w:r>
      <w:r w:rsidRPr="00CF0EDC">
        <w:rPr>
          <w:color w:val="000000"/>
          <w:sz w:val="20"/>
          <w:szCs w:val="20"/>
        </w:rPr>
        <w:t xml:space="preserve">, an individual may be informed of the existence, use and disclosure of his or her personal information and will be given access to that information.  As well, an individual is entitled to be informed of the source of the personal information along with an account of third parties to whom the information has been disclosed. </w:t>
      </w:r>
    </w:p>
    <w:p w:rsidR="00CC4095" w:rsidRPr="00CF0EDC" w:rsidRDefault="00CC4095" w:rsidP="001C138B">
      <w:pPr>
        <w:tabs>
          <w:tab w:val="left" w:pos="360"/>
        </w:tabs>
        <w:ind w:left="360" w:hanging="360"/>
        <w:jc w:val="both"/>
        <w:rPr>
          <w:color w:val="000000"/>
          <w:sz w:val="20"/>
          <w:szCs w:val="20"/>
        </w:rPr>
      </w:pPr>
    </w:p>
    <w:p w:rsidR="00CC4095" w:rsidRPr="00CF0EDC" w:rsidRDefault="00CC4095" w:rsidP="001C138B">
      <w:pPr>
        <w:numPr>
          <w:ilvl w:val="1"/>
          <w:numId w:val="18"/>
        </w:numPr>
        <w:tabs>
          <w:tab w:val="left" w:pos="360"/>
          <w:tab w:val="left" w:pos="720"/>
        </w:tabs>
        <w:jc w:val="both"/>
        <w:rPr>
          <w:color w:val="000000"/>
          <w:sz w:val="20"/>
          <w:szCs w:val="20"/>
        </w:rPr>
      </w:pPr>
      <w:r w:rsidRPr="00CF0EDC">
        <w:rPr>
          <w:color w:val="000000"/>
          <w:sz w:val="20"/>
          <w:szCs w:val="20"/>
          <w:u w:val="single"/>
        </w:rPr>
        <w:t>Response</w:t>
      </w:r>
      <w:r w:rsidRPr="00CF0EDC">
        <w:rPr>
          <w:color w:val="000000"/>
          <w:sz w:val="20"/>
          <w:szCs w:val="20"/>
        </w:rPr>
        <w:t xml:space="preserve"> - Requested information will be disclosed to the individual within 30 days of receipt of the written request at no cost to the individual, or at nominal costs relating to photocopying expenses, unless there are reasonable grounds to extend the time limit. </w:t>
      </w:r>
    </w:p>
    <w:p w:rsidR="00CC4095" w:rsidRPr="00CF0EDC" w:rsidRDefault="00CC4095" w:rsidP="001C138B">
      <w:pPr>
        <w:tabs>
          <w:tab w:val="left" w:pos="360"/>
          <w:tab w:val="left" w:pos="720"/>
        </w:tabs>
        <w:ind w:left="360" w:hanging="360"/>
        <w:jc w:val="both"/>
        <w:rPr>
          <w:color w:val="000000"/>
          <w:sz w:val="20"/>
          <w:szCs w:val="20"/>
        </w:rPr>
      </w:pPr>
    </w:p>
    <w:p w:rsidR="00CC4095" w:rsidRPr="00CF0EDC" w:rsidRDefault="00CC4095" w:rsidP="001C138B">
      <w:pPr>
        <w:numPr>
          <w:ilvl w:val="1"/>
          <w:numId w:val="18"/>
        </w:numPr>
        <w:tabs>
          <w:tab w:val="left" w:pos="360"/>
          <w:tab w:val="left" w:pos="720"/>
        </w:tabs>
        <w:jc w:val="both"/>
        <w:rPr>
          <w:color w:val="000000"/>
          <w:sz w:val="20"/>
          <w:szCs w:val="20"/>
        </w:rPr>
      </w:pPr>
      <w:r w:rsidRPr="00CF0EDC">
        <w:rPr>
          <w:color w:val="000000"/>
          <w:sz w:val="20"/>
          <w:szCs w:val="20"/>
          <w:u w:val="single"/>
        </w:rPr>
        <w:t>Denial</w:t>
      </w:r>
      <w:r w:rsidRPr="00CF0EDC">
        <w:rPr>
          <w:color w:val="000000"/>
          <w:sz w:val="20"/>
          <w:szCs w:val="20"/>
        </w:rPr>
        <w:t xml:space="preserve"> - An individual may be denied access to his or her personal information if:</w:t>
      </w:r>
    </w:p>
    <w:p w:rsidR="00CC4095" w:rsidRPr="00CF0EDC" w:rsidRDefault="00CC4095" w:rsidP="001C138B">
      <w:pPr>
        <w:numPr>
          <w:ilvl w:val="0"/>
          <w:numId w:val="14"/>
        </w:numPr>
        <w:jc w:val="both"/>
        <w:rPr>
          <w:color w:val="000000"/>
          <w:sz w:val="20"/>
          <w:szCs w:val="20"/>
        </w:rPr>
      </w:pPr>
      <w:r w:rsidRPr="00CF0EDC">
        <w:rPr>
          <w:color w:val="000000"/>
          <w:sz w:val="20"/>
          <w:szCs w:val="20"/>
        </w:rPr>
        <w:t xml:space="preserve">This information is prohibitively costly to provide;  </w:t>
      </w:r>
    </w:p>
    <w:p w:rsidR="00CC4095" w:rsidRPr="00CF0EDC" w:rsidRDefault="00CC4095" w:rsidP="001C138B">
      <w:pPr>
        <w:numPr>
          <w:ilvl w:val="0"/>
          <w:numId w:val="14"/>
        </w:numPr>
        <w:jc w:val="both"/>
        <w:rPr>
          <w:color w:val="000000"/>
          <w:sz w:val="20"/>
          <w:szCs w:val="20"/>
        </w:rPr>
      </w:pPr>
      <w:r w:rsidRPr="00CF0EDC">
        <w:rPr>
          <w:color w:val="000000"/>
          <w:sz w:val="20"/>
          <w:szCs w:val="20"/>
        </w:rPr>
        <w:t>The information contains references to other individuals;</w:t>
      </w:r>
    </w:p>
    <w:p w:rsidR="00CC4095" w:rsidRPr="00CF0EDC" w:rsidRDefault="00CC4095" w:rsidP="001C138B">
      <w:pPr>
        <w:numPr>
          <w:ilvl w:val="0"/>
          <w:numId w:val="14"/>
        </w:numPr>
        <w:jc w:val="both"/>
        <w:rPr>
          <w:color w:val="000000"/>
          <w:sz w:val="20"/>
          <w:szCs w:val="20"/>
        </w:rPr>
      </w:pPr>
      <w:r w:rsidRPr="00CF0EDC">
        <w:rPr>
          <w:color w:val="000000"/>
          <w:sz w:val="20"/>
          <w:szCs w:val="20"/>
        </w:rPr>
        <w:t>The information cannot be disclosed for legal, security or commercial proprietary purposes;</w:t>
      </w:r>
    </w:p>
    <w:p w:rsidR="00CC4095" w:rsidRPr="00CF0EDC" w:rsidRDefault="00CC4095" w:rsidP="001C138B">
      <w:pPr>
        <w:numPr>
          <w:ilvl w:val="0"/>
          <w:numId w:val="14"/>
        </w:numPr>
        <w:jc w:val="both"/>
        <w:rPr>
          <w:color w:val="000000"/>
          <w:sz w:val="20"/>
          <w:szCs w:val="20"/>
        </w:rPr>
      </w:pPr>
      <w:r w:rsidRPr="00CF0EDC">
        <w:rPr>
          <w:color w:val="000000"/>
          <w:sz w:val="20"/>
          <w:szCs w:val="20"/>
        </w:rPr>
        <w:t xml:space="preserve">The information is subject to solicitor-client or litigation privilege. </w:t>
      </w:r>
    </w:p>
    <w:p w:rsidR="00CC4095" w:rsidRPr="00CF0EDC" w:rsidRDefault="00CC4095" w:rsidP="001C138B">
      <w:pPr>
        <w:jc w:val="both"/>
        <w:rPr>
          <w:color w:val="000000"/>
          <w:sz w:val="20"/>
          <w:szCs w:val="20"/>
        </w:rPr>
      </w:pPr>
    </w:p>
    <w:p w:rsidR="00CC4095" w:rsidRPr="00CF0EDC" w:rsidRDefault="00CC4095" w:rsidP="001C138B">
      <w:pPr>
        <w:numPr>
          <w:ilvl w:val="1"/>
          <w:numId w:val="18"/>
        </w:numPr>
        <w:jc w:val="both"/>
        <w:rPr>
          <w:color w:val="000000"/>
          <w:sz w:val="20"/>
          <w:szCs w:val="20"/>
        </w:rPr>
      </w:pPr>
      <w:r w:rsidRPr="00CF0EDC">
        <w:rPr>
          <w:color w:val="000000"/>
          <w:sz w:val="20"/>
          <w:szCs w:val="20"/>
          <w:u w:val="single"/>
        </w:rPr>
        <w:t>Reasons</w:t>
      </w:r>
      <w:r w:rsidRPr="00CF0EDC">
        <w:rPr>
          <w:color w:val="000000"/>
          <w:sz w:val="20"/>
          <w:szCs w:val="20"/>
        </w:rPr>
        <w:t xml:space="preserve"> - Upon refusal, </w:t>
      </w:r>
      <w:r w:rsidR="00EE1B0C">
        <w:rPr>
          <w:color w:val="000000"/>
          <w:sz w:val="20"/>
          <w:szCs w:val="20"/>
        </w:rPr>
        <w:t>t</w:t>
      </w:r>
      <w:r w:rsidR="003D38B7">
        <w:rPr>
          <w:color w:val="000000"/>
          <w:sz w:val="20"/>
          <w:szCs w:val="20"/>
        </w:rPr>
        <w:t>he Club</w:t>
      </w:r>
      <w:r w:rsidRPr="00CF0EDC">
        <w:rPr>
          <w:color w:val="000000"/>
          <w:sz w:val="20"/>
          <w:szCs w:val="20"/>
        </w:rPr>
        <w:t xml:space="preserve"> will inform the individual the reasons for the refusal and the associated provisions of </w:t>
      </w:r>
      <w:r w:rsidRPr="00583FEF">
        <w:rPr>
          <w:color w:val="000000"/>
          <w:sz w:val="20"/>
          <w:szCs w:val="20"/>
        </w:rPr>
        <w:t>PIPEDA and/or PIPA</w:t>
      </w:r>
      <w:r w:rsidRPr="00CF0EDC">
        <w:rPr>
          <w:i/>
          <w:color w:val="000000"/>
          <w:sz w:val="20"/>
          <w:szCs w:val="20"/>
        </w:rPr>
        <w:t xml:space="preserve"> </w:t>
      </w:r>
      <w:r w:rsidRPr="00CF0EDC">
        <w:rPr>
          <w:color w:val="000000"/>
          <w:sz w:val="20"/>
          <w:szCs w:val="20"/>
        </w:rPr>
        <w:t xml:space="preserve">and applicable provincial privacy legislation.  </w:t>
      </w:r>
    </w:p>
    <w:p w:rsidR="00CC4095" w:rsidRPr="00CF0EDC" w:rsidRDefault="00CC4095" w:rsidP="001C138B">
      <w:pPr>
        <w:ind w:left="360" w:hanging="360"/>
        <w:jc w:val="both"/>
        <w:rPr>
          <w:color w:val="000000"/>
          <w:sz w:val="20"/>
          <w:szCs w:val="20"/>
        </w:rPr>
      </w:pPr>
    </w:p>
    <w:p w:rsidR="00CC4095" w:rsidRPr="00CF0EDC" w:rsidRDefault="00CC4095" w:rsidP="001C138B">
      <w:pPr>
        <w:numPr>
          <w:ilvl w:val="1"/>
          <w:numId w:val="18"/>
        </w:numPr>
        <w:jc w:val="both"/>
        <w:rPr>
          <w:color w:val="000000"/>
          <w:sz w:val="20"/>
          <w:szCs w:val="20"/>
        </w:rPr>
      </w:pPr>
      <w:r w:rsidRPr="00CF0EDC">
        <w:rPr>
          <w:sz w:val="20"/>
          <w:szCs w:val="20"/>
          <w:u w:val="single"/>
        </w:rPr>
        <w:t>Identity</w:t>
      </w:r>
      <w:r w:rsidRPr="00CF0EDC">
        <w:rPr>
          <w:sz w:val="20"/>
          <w:szCs w:val="20"/>
        </w:rPr>
        <w:t xml:space="preserve"> – Sufficient information will be required to confirm an individual’s identity prior to providing that individual an account of the existence, use, and disclosure of personal information.   </w:t>
      </w:r>
    </w:p>
    <w:p w:rsidR="00CC4095" w:rsidRPr="00CF0EDC" w:rsidRDefault="00CC4095" w:rsidP="001C138B">
      <w:pPr>
        <w:jc w:val="both"/>
        <w:rPr>
          <w:sz w:val="20"/>
          <w:szCs w:val="20"/>
        </w:rPr>
      </w:pPr>
    </w:p>
    <w:p w:rsidR="00CC4095" w:rsidRPr="00CF0EDC" w:rsidRDefault="00CC4095" w:rsidP="001C138B">
      <w:pPr>
        <w:jc w:val="both"/>
        <w:rPr>
          <w:b/>
          <w:sz w:val="20"/>
          <w:szCs w:val="20"/>
        </w:rPr>
      </w:pPr>
      <w:r w:rsidRPr="00CF0EDC">
        <w:rPr>
          <w:b/>
          <w:sz w:val="20"/>
          <w:szCs w:val="20"/>
        </w:rPr>
        <w:t>Article 10</w:t>
      </w:r>
      <w:r w:rsidRPr="00CF0EDC">
        <w:rPr>
          <w:b/>
          <w:sz w:val="20"/>
          <w:szCs w:val="20"/>
        </w:rPr>
        <w:tab/>
        <w:t>Challenging Compliance</w:t>
      </w:r>
    </w:p>
    <w:p w:rsidR="00CC4095" w:rsidRPr="00CF0EDC" w:rsidRDefault="00CC4095" w:rsidP="001C138B">
      <w:pPr>
        <w:tabs>
          <w:tab w:val="left" w:pos="540"/>
        </w:tabs>
        <w:ind w:left="540" w:hanging="540"/>
        <w:jc w:val="both"/>
        <w:rPr>
          <w:sz w:val="20"/>
          <w:szCs w:val="20"/>
        </w:rPr>
      </w:pPr>
      <w:r w:rsidRPr="00CF0EDC">
        <w:rPr>
          <w:sz w:val="20"/>
          <w:szCs w:val="20"/>
        </w:rPr>
        <w:t xml:space="preserve">10.1 </w:t>
      </w:r>
      <w:r w:rsidRPr="00CF0EDC">
        <w:rPr>
          <w:sz w:val="20"/>
          <w:szCs w:val="20"/>
        </w:rPr>
        <w:tab/>
      </w:r>
      <w:r w:rsidRPr="00CF0EDC">
        <w:rPr>
          <w:sz w:val="20"/>
          <w:szCs w:val="20"/>
          <w:u w:val="single"/>
        </w:rPr>
        <w:t>Challenges</w:t>
      </w:r>
      <w:r w:rsidRPr="00CF0EDC">
        <w:rPr>
          <w:sz w:val="20"/>
          <w:szCs w:val="20"/>
        </w:rPr>
        <w:t xml:space="preserve"> – An individual will be able to challenge compliance with this Policy to the designated individual accountable for compliance.</w:t>
      </w:r>
    </w:p>
    <w:p w:rsidR="00CC4095" w:rsidRPr="00CF0EDC" w:rsidRDefault="00CC4095" w:rsidP="001C138B">
      <w:pPr>
        <w:tabs>
          <w:tab w:val="left" w:pos="540"/>
        </w:tabs>
        <w:ind w:left="540" w:hanging="540"/>
        <w:jc w:val="both"/>
        <w:rPr>
          <w:sz w:val="20"/>
          <w:szCs w:val="20"/>
        </w:rPr>
      </w:pPr>
    </w:p>
    <w:p w:rsidR="00CC4095" w:rsidRPr="00CF0EDC" w:rsidRDefault="00CC4095" w:rsidP="001C138B">
      <w:pPr>
        <w:tabs>
          <w:tab w:val="left" w:pos="540"/>
        </w:tabs>
        <w:ind w:left="540" w:hanging="540"/>
        <w:jc w:val="both"/>
        <w:rPr>
          <w:sz w:val="20"/>
          <w:szCs w:val="20"/>
        </w:rPr>
      </w:pPr>
      <w:r w:rsidRPr="00CF0EDC">
        <w:rPr>
          <w:sz w:val="20"/>
          <w:szCs w:val="20"/>
        </w:rPr>
        <w:t xml:space="preserve">10.2 </w:t>
      </w:r>
      <w:r w:rsidRPr="00CF0EDC">
        <w:rPr>
          <w:sz w:val="20"/>
          <w:szCs w:val="20"/>
        </w:rPr>
        <w:tab/>
      </w:r>
      <w:r w:rsidRPr="00CF0EDC">
        <w:rPr>
          <w:sz w:val="20"/>
          <w:szCs w:val="20"/>
          <w:u w:val="single"/>
        </w:rPr>
        <w:t>Procedures</w:t>
      </w:r>
      <w:r w:rsidRPr="00CF0EDC">
        <w:rPr>
          <w:sz w:val="20"/>
          <w:szCs w:val="20"/>
        </w:rPr>
        <w:t xml:space="preserve"> – Upon receipt of a complaint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will:</w:t>
      </w:r>
    </w:p>
    <w:p w:rsidR="00CC4095" w:rsidRPr="00CF0EDC" w:rsidRDefault="00CC4095" w:rsidP="001C138B">
      <w:pPr>
        <w:numPr>
          <w:ilvl w:val="0"/>
          <w:numId w:val="12"/>
        </w:numPr>
        <w:jc w:val="both"/>
        <w:rPr>
          <w:sz w:val="20"/>
          <w:szCs w:val="20"/>
        </w:rPr>
      </w:pPr>
      <w:r w:rsidRPr="00CF0EDC">
        <w:rPr>
          <w:sz w:val="20"/>
          <w:szCs w:val="20"/>
        </w:rPr>
        <w:t>Record the date the complaint is received;</w:t>
      </w:r>
    </w:p>
    <w:p w:rsidR="00CC4095" w:rsidRPr="00CF0EDC" w:rsidRDefault="00CC4095" w:rsidP="001C138B">
      <w:pPr>
        <w:numPr>
          <w:ilvl w:val="0"/>
          <w:numId w:val="12"/>
        </w:numPr>
        <w:jc w:val="both"/>
        <w:rPr>
          <w:sz w:val="20"/>
          <w:szCs w:val="20"/>
        </w:rPr>
      </w:pPr>
      <w:r w:rsidRPr="00CF0EDC">
        <w:rPr>
          <w:sz w:val="20"/>
          <w:szCs w:val="20"/>
        </w:rPr>
        <w:t>Notify the Privacy Officer who will serve in a neutral, unbiased capacity to resolve the complaint;</w:t>
      </w:r>
    </w:p>
    <w:p w:rsidR="00CC4095" w:rsidRPr="00CF0EDC" w:rsidRDefault="00CC4095" w:rsidP="001C138B">
      <w:pPr>
        <w:numPr>
          <w:ilvl w:val="0"/>
          <w:numId w:val="12"/>
        </w:numPr>
        <w:jc w:val="both"/>
        <w:rPr>
          <w:sz w:val="20"/>
          <w:szCs w:val="20"/>
        </w:rPr>
      </w:pPr>
      <w:r w:rsidRPr="00CF0EDC">
        <w:rPr>
          <w:sz w:val="20"/>
          <w:szCs w:val="20"/>
        </w:rPr>
        <w:t>Acknowledge receipt of the complaint by way of telephone conversation and clarify the nature of the complaint within seven (7) days of receipt of the complaint;</w:t>
      </w:r>
    </w:p>
    <w:p w:rsidR="00CC4095" w:rsidRPr="00CF0EDC" w:rsidRDefault="00CC4095" w:rsidP="001C138B">
      <w:pPr>
        <w:numPr>
          <w:ilvl w:val="0"/>
          <w:numId w:val="12"/>
        </w:numPr>
        <w:jc w:val="both"/>
        <w:rPr>
          <w:sz w:val="20"/>
          <w:szCs w:val="20"/>
        </w:rPr>
      </w:pPr>
      <w:r w:rsidRPr="00CF0EDC">
        <w:rPr>
          <w:sz w:val="20"/>
          <w:szCs w:val="20"/>
        </w:rPr>
        <w:t xml:space="preserve">Appoint an investigator using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personnel or an independent investigator, who will have the skills necessary to conduct a fair and impartial investigation and will have unfettered access to all file and personnel.</w:t>
      </w:r>
    </w:p>
    <w:p w:rsidR="00CC4095" w:rsidRPr="00CF0EDC" w:rsidRDefault="00CC4095" w:rsidP="001C138B">
      <w:pPr>
        <w:numPr>
          <w:ilvl w:val="0"/>
          <w:numId w:val="12"/>
        </w:numPr>
        <w:jc w:val="both"/>
        <w:rPr>
          <w:sz w:val="20"/>
          <w:szCs w:val="20"/>
        </w:rPr>
      </w:pPr>
      <w:r w:rsidRPr="00CF0EDC">
        <w:rPr>
          <w:sz w:val="20"/>
          <w:szCs w:val="20"/>
        </w:rPr>
        <w:t xml:space="preserve">Upon completion of the investigation and within thirty (30) days of receipt of the complaint, the investigator will submit a written report to </w:t>
      </w:r>
      <w:r w:rsidR="00EE1B0C">
        <w:rPr>
          <w:color w:val="000000"/>
          <w:sz w:val="20"/>
          <w:szCs w:val="20"/>
        </w:rPr>
        <w:t>t</w:t>
      </w:r>
      <w:r w:rsidR="003D38B7">
        <w:rPr>
          <w:color w:val="000000"/>
          <w:sz w:val="20"/>
          <w:szCs w:val="20"/>
        </w:rPr>
        <w:t>he Club</w:t>
      </w:r>
      <w:r w:rsidRPr="00CF0EDC">
        <w:rPr>
          <w:sz w:val="20"/>
          <w:szCs w:val="20"/>
        </w:rPr>
        <w:t>.</w:t>
      </w:r>
    </w:p>
    <w:p w:rsidR="00CC4095" w:rsidRPr="00CF0EDC" w:rsidRDefault="00CC4095" w:rsidP="001C138B">
      <w:pPr>
        <w:numPr>
          <w:ilvl w:val="0"/>
          <w:numId w:val="12"/>
        </w:numPr>
        <w:jc w:val="both"/>
        <w:rPr>
          <w:sz w:val="20"/>
          <w:szCs w:val="20"/>
        </w:rPr>
      </w:pPr>
      <w:r w:rsidRPr="00CF0EDC">
        <w:rPr>
          <w:sz w:val="20"/>
          <w:szCs w:val="20"/>
        </w:rPr>
        <w:t xml:space="preserve">Notify the complainant the outcome of the investigation and any relevant steps taken to rectify the complaint, including any amendments to policies and procedures.   </w:t>
      </w:r>
    </w:p>
    <w:p w:rsidR="00CC4095" w:rsidRPr="00CF0EDC" w:rsidRDefault="00CC4095" w:rsidP="001C138B">
      <w:pPr>
        <w:jc w:val="both"/>
        <w:rPr>
          <w:sz w:val="20"/>
          <w:szCs w:val="20"/>
        </w:rPr>
      </w:pPr>
    </w:p>
    <w:p w:rsidR="00CC4095" w:rsidRPr="00CF0EDC" w:rsidRDefault="00CC4095" w:rsidP="001C138B">
      <w:pPr>
        <w:numPr>
          <w:ilvl w:val="1"/>
          <w:numId w:val="19"/>
        </w:numPr>
        <w:ind w:left="540" w:hanging="540"/>
        <w:jc w:val="both"/>
        <w:rPr>
          <w:sz w:val="20"/>
          <w:szCs w:val="20"/>
        </w:rPr>
      </w:pPr>
      <w:r w:rsidRPr="00CF0EDC">
        <w:rPr>
          <w:sz w:val="20"/>
          <w:szCs w:val="20"/>
          <w:u w:val="single"/>
        </w:rPr>
        <w:t>Whistle-blowing</w:t>
      </w:r>
      <w:r w:rsidRPr="00CF0EDC">
        <w:rPr>
          <w:sz w:val="20"/>
          <w:szCs w:val="20"/>
        </w:rPr>
        <w:t xml:space="preserve"> –</w:t>
      </w:r>
      <w:r w:rsidR="00625145">
        <w:rPr>
          <w:sz w:val="20"/>
          <w:szCs w:val="20"/>
        </w:rPr>
        <w:t xml:space="preserve"> </w:t>
      </w:r>
      <w:r w:rsidR="003D38B7">
        <w:rPr>
          <w:color w:val="000000"/>
          <w:sz w:val="20"/>
          <w:szCs w:val="20"/>
        </w:rPr>
        <w:t>The Club</w:t>
      </w:r>
      <w:r w:rsidRPr="00CF0EDC">
        <w:rPr>
          <w:color w:val="000000"/>
          <w:sz w:val="20"/>
          <w:szCs w:val="20"/>
        </w:rPr>
        <w:t xml:space="preserve"> </w:t>
      </w:r>
      <w:r w:rsidRPr="00CF0EDC">
        <w:rPr>
          <w:sz w:val="20"/>
          <w:szCs w:val="20"/>
        </w:rPr>
        <w:t xml:space="preserve">will not dismiss, suspend, demote, discipline, harass or otherwise disadvantage any </w:t>
      </w:r>
      <w:r w:rsidR="00EE1B0C">
        <w:rPr>
          <w:sz w:val="20"/>
          <w:szCs w:val="20"/>
        </w:rPr>
        <w:t>t</w:t>
      </w:r>
      <w:r w:rsidR="003D38B7">
        <w:rPr>
          <w:sz w:val="20"/>
          <w:szCs w:val="20"/>
        </w:rPr>
        <w:t>he Club</w:t>
      </w:r>
      <w:r w:rsidRPr="00CF0EDC">
        <w:rPr>
          <w:sz w:val="20"/>
          <w:szCs w:val="20"/>
        </w:rPr>
        <w:t xml:space="preserve"> Representative, and other decision-makers within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or deny that person a benefit because the individual, acting in good faith and on the basis of reasonable belief:</w:t>
      </w:r>
    </w:p>
    <w:p w:rsidR="00CC4095" w:rsidRPr="00CF0EDC" w:rsidRDefault="00CC4095" w:rsidP="001C138B">
      <w:pPr>
        <w:numPr>
          <w:ilvl w:val="0"/>
          <w:numId w:val="11"/>
        </w:numPr>
        <w:jc w:val="both"/>
        <w:rPr>
          <w:sz w:val="20"/>
          <w:szCs w:val="20"/>
        </w:rPr>
      </w:pPr>
      <w:r w:rsidRPr="00CF0EDC">
        <w:rPr>
          <w:sz w:val="20"/>
          <w:szCs w:val="20"/>
        </w:rPr>
        <w:t xml:space="preserve">Disclosed to the commissioner that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 xml:space="preserve">has contravened or is about to contravene the </w:t>
      </w:r>
      <w:r w:rsidRPr="00CF0EDC">
        <w:rPr>
          <w:i/>
          <w:sz w:val="20"/>
          <w:szCs w:val="20"/>
        </w:rPr>
        <w:t>Act</w:t>
      </w:r>
      <w:r w:rsidRPr="00CF0EDC">
        <w:rPr>
          <w:sz w:val="20"/>
          <w:szCs w:val="20"/>
        </w:rPr>
        <w:t>;</w:t>
      </w:r>
    </w:p>
    <w:p w:rsidR="00CC4095" w:rsidRPr="00CF0EDC" w:rsidRDefault="00CC4095" w:rsidP="001C138B">
      <w:pPr>
        <w:numPr>
          <w:ilvl w:val="0"/>
          <w:numId w:val="11"/>
        </w:numPr>
        <w:jc w:val="both"/>
        <w:rPr>
          <w:sz w:val="20"/>
          <w:szCs w:val="20"/>
        </w:rPr>
      </w:pPr>
      <w:r w:rsidRPr="00CF0EDC">
        <w:rPr>
          <w:sz w:val="20"/>
          <w:szCs w:val="20"/>
        </w:rPr>
        <w:t xml:space="preserve">Has done or stated an intention of doing anything that is required to be done in order to avoid having any person contravene the </w:t>
      </w:r>
      <w:r w:rsidRPr="00CF0EDC">
        <w:rPr>
          <w:i/>
          <w:sz w:val="20"/>
          <w:szCs w:val="20"/>
        </w:rPr>
        <w:t>Act</w:t>
      </w:r>
      <w:r w:rsidRPr="00CF0EDC">
        <w:rPr>
          <w:sz w:val="20"/>
          <w:szCs w:val="20"/>
        </w:rPr>
        <w:t>; or</w:t>
      </w:r>
    </w:p>
    <w:p w:rsidR="00CC4095" w:rsidRPr="00CF0EDC" w:rsidRDefault="00CC4095" w:rsidP="001C138B">
      <w:pPr>
        <w:numPr>
          <w:ilvl w:val="0"/>
          <w:numId w:val="11"/>
        </w:numPr>
        <w:jc w:val="both"/>
        <w:rPr>
          <w:sz w:val="20"/>
          <w:szCs w:val="20"/>
        </w:rPr>
      </w:pPr>
      <w:r w:rsidRPr="00CF0EDC">
        <w:rPr>
          <w:sz w:val="20"/>
          <w:szCs w:val="20"/>
        </w:rPr>
        <w:t xml:space="preserve">Has refused to do or stated an intention of refusing to do anything that is in contravention of the </w:t>
      </w:r>
      <w:r w:rsidRPr="00CF0EDC">
        <w:rPr>
          <w:i/>
          <w:sz w:val="20"/>
          <w:szCs w:val="20"/>
        </w:rPr>
        <w:t>Act</w:t>
      </w:r>
      <w:r w:rsidRPr="00CF0EDC">
        <w:rPr>
          <w:sz w:val="20"/>
          <w:szCs w:val="20"/>
        </w:rPr>
        <w:t xml:space="preserve">. </w:t>
      </w:r>
    </w:p>
    <w:p w:rsidR="00CC4095" w:rsidRDefault="00CC4095" w:rsidP="001C138B">
      <w:pPr>
        <w:jc w:val="both"/>
        <w:rPr>
          <w:sz w:val="20"/>
          <w:szCs w:val="20"/>
        </w:rPr>
      </w:pPr>
    </w:p>
    <w:p w:rsidR="00EE1B0C" w:rsidRPr="00CF0EDC" w:rsidRDefault="00EE1B0C" w:rsidP="001C138B">
      <w:pPr>
        <w:jc w:val="both"/>
        <w:rPr>
          <w:sz w:val="20"/>
          <w:szCs w:val="20"/>
        </w:rPr>
      </w:pPr>
    </w:p>
    <w:p w:rsidR="00CC4095" w:rsidRPr="00CF0EDC" w:rsidRDefault="00CC4095" w:rsidP="001C138B">
      <w:pPr>
        <w:jc w:val="both"/>
        <w:rPr>
          <w:b/>
          <w:color w:val="000000"/>
          <w:sz w:val="20"/>
          <w:szCs w:val="20"/>
        </w:rPr>
      </w:pPr>
      <w:r w:rsidRPr="00CF0EDC">
        <w:rPr>
          <w:b/>
          <w:color w:val="000000"/>
          <w:sz w:val="20"/>
          <w:szCs w:val="20"/>
        </w:rPr>
        <w:t>Article 13</w:t>
      </w:r>
      <w:r w:rsidRPr="00CF0EDC">
        <w:rPr>
          <w:b/>
          <w:color w:val="000000"/>
          <w:sz w:val="20"/>
          <w:szCs w:val="20"/>
        </w:rPr>
        <w:tab/>
        <w:t>Copyright and Legal Disclaimer</w:t>
      </w:r>
    </w:p>
    <w:p w:rsidR="00CC4095" w:rsidRPr="00CF0EDC" w:rsidRDefault="00CC4095" w:rsidP="001C138B">
      <w:pPr>
        <w:ind w:left="540" w:hanging="540"/>
        <w:jc w:val="both"/>
        <w:rPr>
          <w:color w:val="000000"/>
          <w:sz w:val="20"/>
          <w:szCs w:val="20"/>
        </w:rPr>
      </w:pPr>
      <w:r w:rsidRPr="00CF0EDC">
        <w:rPr>
          <w:color w:val="000000"/>
          <w:sz w:val="20"/>
          <w:szCs w:val="20"/>
        </w:rPr>
        <w:t xml:space="preserve">13.1 </w:t>
      </w:r>
      <w:r w:rsidRPr="00CF0EDC">
        <w:rPr>
          <w:color w:val="000000"/>
          <w:sz w:val="20"/>
          <w:szCs w:val="20"/>
        </w:rPr>
        <w:tab/>
        <w:t xml:space="preserve">This web site is a product of </w:t>
      </w:r>
      <w:r w:rsidR="00EE1B0C">
        <w:rPr>
          <w:color w:val="000000"/>
          <w:sz w:val="20"/>
          <w:szCs w:val="20"/>
        </w:rPr>
        <w:t>t</w:t>
      </w:r>
      <w:r w:rsidR="003D38B7">
        <w:rPr>
          <w:color w:val="000000"/>
          <w:sz w:val="20"/>
          <w:szCs w:val="20"/>
        </w:rPr>
        <w:t>he Club</w:t>
      </w:r>
      <w:r w:rsidRPr="00CF0EDC">
        <w:rPr>
          <w:color w:val="000000"/>
          <w:sz w:val="20"/>
          <w:szCs w:val="20"/>
        </w:rPr>
        <w:t xml:space="preserve">.  The information on this web site is provided as a resource to those interested in </w:t>
      </w:r>
      <w:r w:rsidR="00EE1B0C">
        <w:rPr>
          <w:color w:val="000000"/>
          <w:sz w:val="20"/>
          <w:szCs w:val="20"/>
        </w:rPr>
        <w:t>t</w:t>
      </w:r>
      <w:r w:rsidR="003D38B7">
        <w:rPr>
          <w:color w:val="000000"/>
          <w:sz w:val="20"/>
          <w:szCs w:val="20"/>
        </w:rPr>
        <w:t>he Club</w:t>
      </w:r>
      <w:r w:rsidRPr="00CF0EDC">
        <w:rPr>
          <w:color w:val="000000"/>
          <w:sz w:val="20"/>
          <w:szCs w:val="20"/>
        </w:rPr>
        <w:t xml:space="preserve">. </w:t>
      </w:r>
      <w:r w:rsidR="003D38B7">
        <w:rPr>
          <w:color w:val="000000"/>
          <w:sz w:val="20"/>
          <w:szCs w:val="20"/>
        </w:rPr>
        <w:t>The Club</w:t>
      </w:r>
      <w:r w:rsidRPr="00CF0EDC">
        <w:rPr>
          <w:color w:val="000000"/>
          <w:sz w:val="20"/>
          <w:szCs w:val="20"/>
        </w:rPr>
        <w:t xml:space="preserve"> disclaims any representation or warranty, express or implied, concerning the accuracy, completeness or fitness for a particular purpose of the information.  Persons accessing this information assume full responsibility for the use of the information and understand and agree that </w:t>
      </w:r>
      <w:r w:rsidR="003D38B7">
        <w:rPr>
          <w:color w:val="000000"/>
          <w:sz w:val="20"/>
          <w:szCs w:val="20"/>
        </w:rPr>
        <w:t>The Club</w:t>
      </w:r>
      <w:r w:rsidRPr="00CF0EDC">
        <w:rPr>
          <w:color w:val="000000"/>
          <w:sz w:val="20"/>
          <w:szCs w:val="20"/>
        </w:rPr>
        <w:t xml:space="preserve"> is not responsible or liable for any claim, loss or damage arising from the use of this information.  Reference to specific products, processes or services does not constitute or imply recommendation or endorsement by </w:t>
      </w:r>
      <w:r w:rsidR="00EE1B0C">
        <w:rPr>
          <w:color w:val="000000"/>
          <w:sz w:val="20"/>
          <w:szCs w:val="20"/>
        </w:rPr>
        <w:t>t</w:t>
      </w:r>
      <w:r w:rsidR="003D38B7">
        <w:rPr>
          <w:color w:val="000000"/>
          <w:sz w:val="20"/>
          <w:szCs w:val="20"/>
        </w:rPr>
        <w:t>he Club</w:t>
      </w:r>
      <w:r w:rsidRPr="00CF0EDC">
        <w:rPr>
          <w:color w:val="000000"/>
          <w:sz w:val="20"/>
          <w:szCs w:val="20"/>
        </w:rPr>
        <w:t xml:space="preserve">.  </w:t>
      </w:r>
      <w:r w:rsidR="003D38B7">
        <w:rPr>
          <w:color w:val="000000"/>
          <w:sz w:val="20"/>
          <w:szCs w:val="20"/>
        </w:rPr>
        <w:t>The Club</w:t>
      </w:r>
      <w:r w:rsidRPr="00CF0EDC">
        <w:rPr>
          <w:color w:val="000000"/>
          <w:sz w:val="20"/>
          <w:szCs w:val="20"/>
        </w:rPr>
        <w:t xml:space="preserve"> also reserves the right to make changes at any time without notice.</w:t>
      </w:r>
    </w:p>
    <w:p w:rsidR="00CC4095" w:rsidRPr="00CF0EDC" w:rsidRDefault="00CC4095" w:rsidP="001C138B">
      <w:pPr>
        <w:ind w:left="540" w:hanging="540"/>
        <w:jc w:val="both"/>
        <w:rPr>
          <w:color w:val="000000"/>
          <w:sz w:val="20"/>
          <w:szCs w:val="20"/>
        </w:rPr>
      </w:pPr>
    </w:p>
    <w:p w:rsidR="00CC4095" w:rsidRPr="00CF0EDC" w:rsidRDefault="00CC4095" w:rsidP="001C138B">
      <w:pPr>
        <w:ind w:left="540" w:hanging="540"/>
        <w:jc w:val="both"/>
        <w:rPr>
          <w:color w:val="000000"/>
          <w:sz w:val="20"/>
          <w:szCs w:val="20"/>
        </w:rPr>
      </w:pPr>
      <w:r w:rsidRPr="00CF0EDC">
        <w:rPr>
          <w:color w:val="000000"/>
          <w:sz w:val="20"/>
          <w:szCs w:val="20"/>
        </w:rPr>
        <w:t>13.2</w:t>
      </w:r>
      <w:r w:rsidRPr="00CF0EDC">
        <w:rPr>
          <w:color w:val="000000"/>
          <w:sz w:val="20"/>
          <w:szCs w:val="20"/>
        </w:rPr>
        <w:tab/>
        <w:t xml:space="preserve">Links made available through this website may allow you to leave </w:t>
      </w:r>
      <w:r w:rsidR="00625145">
        <w:rPr>
          <w:color w:val="000000"/>
          <w:sz w:val="20"/>
          <w:szCs w:val="20"/>
        </w:rPr>
        <w:t>the</w:t>
      </w:r>
      <w:r w:rsidR="003D38B7">
        <w:rPr>
          <w:color w:val="000000"/>
          <w:sz w:val="20"/>
          <w:szCs w:val="20"/>
        </w:rPr>
        <w:t xml:space="preserve"> Club</w:t>
      </w:r>
      <w:r w:rsidRPr="00CF0EDC">
        <w:rPr>
          <w:color w:val="000000"/>
          <w:sz w:val="20"/>
          <w:szCs w:val="20"/>
        </w:rPr>
        <w:t xml:space="preserve"> site.  Please be aware that the internet sites available through these links are not under the control of </w:t>
      </w:r>
      <w:r w:rsidR="00EE1B0C">
        <w:rPr>
          <w:color w:val="000000"/>
          <w:sz w:val="20"/>
          <w:szCs w:val="20"/>
        </w:rPr>
        <w:t>t</w:t>
      </w:r>
      <w:r w:rsidR="003D38B7">
        <w:rPr>
          <w:color w:val="000000"/>
          <w:sz w:val="20"/>
          <w:szCs w:val="20"/>
        </w:rPr>
        <w:t>he Club</w:t>
      </w:r>
      <w:r w:rsidRPr="00CF0EDC">
        <w:rPr>
          <w:color w:val="000000"/>
          <w:sz w:val="20"/>
          <w:szCs w:val="20"/>
        </w:rPr>
        <w:t xml:space="preserve">.  Therefore, </w:t>
      </w:r>
      <w:r w:rsidR="00EE1B0C">
        <w:rPr>
          <w:color w:val="000000"/>
          <w:sz w:val="20"/>
          <w:szCs w:val="20"/>
        </w:rPr>
        <w:t>t</w:t>
      </w:r>
      <w:r w:rsidR="003D38B7">
        <w:rPr>
          <w:color w:val="000000"/>
          <w:sz w:val="20"/>
          <w:szCs w:val="20"/>
        </w:rPr>
        <w:t>he Club</w:t>
      </w:r>
      <w:r w:rsidRPr="00CF0EDC">
        <w:rPr>
          <w:color w:val="000000"/>
          <w:sz w:val="20"/>
          <w:szCs w:val="20"/>
        </w:rPr>
        <w:t xml:space="preserve"> does not make any representation to you about these sites or the materials available there.  </w:t>
      </w:r>
      <w:r w:rsidR="003D38B7">
        <w:rPr>
          <w:color w:val="000000"/>
          <w:sz w:val="20"/>
          <w:szCs w:val="20"/>
        </w:rPr>
        <w:t>The Club</w:t>
      </w:r>
      <w:r w:rsidRPr="00CF0EDC">
        <w:rPr>
          <w:color w:val="000000"/>
          <w:sz w:val="20"/>
          <w:szCs w:val="20"/>
        </w:rPr>
        <w:t xml:space="preserve"> is providing these links only as a convenience to you, and in no way guarantees these links and the material available there. </w:t>
      </w:r>
      <w:r w:rsidR="003D38B7">
        <w:rPr>
          <w:color w:val="000000"/>
          <w:sz w:val="20"/>
          <w:szCs w:val="20"/>
        </w:rPr>
        <w:t>The Club</w:t>
      </w:r>
      <w:r w:rsidRPr="00CF0EDC">
        <w:rPr>
          <w:color w:val="000000"/>
          <w:sz w:val="20"/>
          <w:szCs w:val="20"/>
        </w:rPr>
        <w:t xml:space="preserve"> is not responsible for privacy practices employed by other companies or websites.  </w:t>
      </w:r>
    </w:p>
    <w:p w:rsidR="00CC4095" w:rsidRPr="00CF0EDC" w:rsidRDefault="00CC4095" w:rsidP="001C138B">
      <w:pPr>
        <w:jc w:val="both"/>
        <w:rPr>
          <w:color w:val="000000"/>
          <w:sz w:val="20"/>
          <w:szCs w:val="20"/>
        </w:rPr>
      </w:pPr>
      <w:bookmarkStart w:id="1" w:name="4"/>
      <w:bookmarkEnd w:id="1"/>
    </w:p>
    <w:p w:rsidR="00CC4095" w:rsidRPr="00CF0EDC" w:rsidRDefault="00CC4095" w:rsidP="001C138B">
      <w:pPr>
        <w:jc w:val="both"/>
        <w:rPr>
          <w:b/>
          <w:color w:val="000000"/>
          <w:sz w:val="20"/>
          <w:szCs w:val="20"/>
        </w:rPr>
      </w:pPr>
      <w:r w:rsidRPr="00CF0EDC">
        <w:rPr>
          <w:b/>
          <w:color w:val="000000"/>
          <w:sz w:val="20"/>
          <w:szCs w:val="20"/>
        </w:rPr>
        <w:t>Article 14</w:t>
      </w:r>
      <w:r w:rsidRPr="00CF0EDC">
        <w:rPr>
          <w:b/>
          <w:color w:val="000000"/>
          <w:sz w:val="20"/>
          <w:szCs w:val="20"/>
        </w:rPr>
        <w:tab/>
        <w:t>Applicable Law</w:t>
      </w:r>
    </w:p>
    <w:p w:rsidR="00CC4095" w:rsidRPr="00CF0EDC" w:rsidRDefault="00CC4095" w:rsidP="001C138B">
      <w:pPr>
        <w:ind w:left="540" w:hanging="540"/>
        <w:jc w:val="both"/>
        <w:rPr>
          <w:sz w:val="20"/>
          <w:szCs w:val="20"/>
        </w:rPr>
      </w:pPr>
      <w:r w:rsidRPr="00CF0EDC">
        <w:rPr>
          <w:sz w:val="20"/>
          <w:szCs w:val="20"/>
        </w:rPr>
        <w:t xml:space="preserve">14.1 </w:t>
      </w:r>
      <w:r w:rsidRPr="00CF0EDC">
        <w:rPr>
          <w:sz w:val="20"/>
          <w:szCs w:val="20"/>
        </w:rPr>
        <w:tab/>
        <w:t xml:space="preserve">This site is created and controlled by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 xml:space="preserve">in the province of Alberta.  As such, the laws of the province of Alberta will govern these disclaimers, terms and conditions.  </w:t>
      </w:r>
    </w:p>
    <w:p w:rsidR="00CC4095" w:rsidRPr="00CF0EDC" w:rsidRDefault="00CC4095" w:rsidP="001C138B">
      <w:pPr>
        <w:jc w:val="both"/>
        <w:rPr>
          <w:sz w:val="20"/>
          <w:szCs w:val="20"/>
        </w:rPr>
      </w:pPr>
    </w:p>
    <w:p w:rsidR="00CC4095" w:rsidRPr="00CF0EDC" w:rsidRDefault="00CC4095" w:rsidP="001C138B">
      <w:pPr>
        <w:jc w:val="both"/>
        <w:rPr>
          <w:b/>
          <w:sz w:val="20"/>
          <w:szCs w:val="20"/>
        </w:rPr>
      </w:pPr>
      <w:r w:rsidRPr="00CF0EDC">
        <w:rPr>
          <w:b/>
          <w:sz w:val="20"/>
          <w:szCs w:val="20"/>
        </w:rPr>
        <w:t>Article 15</w:t>
      </w:r>
      <w:r w:rsidRPr="00CF0EDC">
        <w:rPr>
          <w:b/>
          <w:sz w:val="20"/>
          <w:szCs w:val="20"/>
        </w:rPr>
        <w:tab/>
        <w:t>Approval and Review</w:t>
      </w:r>
    </w:p>
    <w:p w:rsidR="00CC4095" w:rsidRPr="00CF0EDC" w:rsidRDefault="00CC4095" w:rsidP="001C138B">
      <w:pPr>
        <w:ind w:left="540" w:hanging="540"/>
        <w:jc w:val="both"/>
        <w:rPr>
          <w:sz w:val="20"/>
          <w:szCs w:val="20"/>
        </w:rPr>
      </w:pPr>
      <w:r w:rsidRPr="00CF0EDC">
        <w:rPr>
          <w:sz w:val="20"/>
          <w:szCs w:val="20"/>
        </w:rPr>
        <w:t xml:space="preserve">15.1 </w:t>
      </w:r>
      <w:r w:rsidRPr="00CF0EDC">
        <w:rPr>
          <w:sz w:val="20"/>
          <w:szCs w:val="20"/>
        </w:rPr>
        <w:tab/>
        <w:t xml:space="preserve">This Policy was approved by the Board of Directors of </w:t>
      </w:r>
      <w:r w:rsidR="00EE1B0C">
        <w:rPr>
          <w:color w:val="000000"/>
          <w:sz w:val="20"/>
          <w:szCs w:val="20"/>
        </w:rPr>
        <w:t>t</w:t>
      </w:r>
      <w:r w:rsidR="003D38B7">
        <w:rPr>
          <w:color w:val="000000"/>
          <w:sz w:val="20"/>
          <w:szCs w:val="20"/>
        </w:rPr>
        <w:t>he Club</w:t>
      </w:r>
      <w:r w:rsidRPr="00CF0EDC">
        <w:rPr>
          <w:color w:val="000000"/>
          <w:sz w:val="20"/>
          <w:szCs w:val="20"/>
        </w:rPr>
        <w:t xml:space="preserve"> </w:t>
      </w:r>
      <w:r w:rsidRPr="00CF0EDC">
        <w:rPr>
          <w:sz w:val="20"/>
          <w:szCs w:val="20"/>
        </w:rPr>
        <w:t xml:space="preserve">on </w:t>
      </w:r>
      <w:r w:rsidRPr="00CF0EDC">
        <w:rPr>
          <w:sz w:val="20"/>
          <w:szCs w:val="20"/>
          <w:highlight w:val="yellow"/>
        </w:rPr>
        <w:t>[date]</w:t>
      </w:r>
      <w:r w:rsidRPr="00CF0EDC">
        <w:rPr>
          <w:sz w:val="20"/>
          <w:szCs w:val="20"/>
        </w:rPr>
        <w:t xml:space="preserve">. </w:t>
      </w:r>
    </w:p>
    <w:p w:rsidR="00CC4095" w:rsidRPr="00CF0EDC" w:rsidRDefault="00CC4095" w:rsidP="001C138B">
      <w:pPr>
        <w:ind w:left="540" w:hanging="540"/>
        <w:jc w:val="both"/>
        <w:rPr>
          <w:sz w:val="20"/>
          <w:szCs w:val="20"/>
        </w:rPr>
      </w:pPr>
    </w:p>
    <w:sectPr w:rsidR="00CC4095" w:rsidRPr="00CF0EDC" w:rsidSect="008A6E6B">
      <w:footerReference w:type="even"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13" w:rsidRDefault="00E13913" w:rsidP="001C276B">
      <w:r>
        <w:separator/>
      </w:r>
    </w:p>
  </w:endnote>
  <w:endnote w:type="continuationSeparator" w:id="0">
    <w:p w:rsidR="00E13913" w:rsidRDefault="00E13913" w:rsidP="001C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95" w:rsidRDefault="00F42516" w:rsidP="008A6E6B">
    <w:pPr>
      <w:pStyle w:val="Footer"/>
      <w:framePr w:wrap="around" w:vAnchor="text" w:hAnchor="margin" w:xAlign="right" w:y="1"/>
      <w:rPr>
        <w:rStyle w:val="PageNumber"/>
      </w:rPr>
    </w:pPr>
    <w:r>
      <w:rPr>
        <w:rStyle w:val="PageNumber"/>
      </w:rPr>
      <w:fldChar w:fldCharType="begin"/>
    </w:r>
    <w:r w:rsidR="00CC4095">
      <w:rPr>
        <w:rStyle w:val="PageNumber"/>
      </w:rPr>
      <w:instrText xml:space="preserve">PAGE  </w:instrText>
    </w:r>
    <w:r>
      <w:rPr>
        <w:rStyle w:val="PageNumber"/>
      </w:rPr>
      <w:fldChar w:fldCharType="end"/>
    </w:r>
  </w:p>
  <w:p w:rsidR="00CC4095" w:rsidRDefault="00CC40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95" w:rsidRDefault="00F42516" w:rsidP="008A6E6B">
    <w:pPr>
      <w:pStyle w:val="Footer"/>
      <w:framePr w:wrap="around" w:vAnchor="text" w:hAnchor="margin" w:xAlign="right" w:y="1"/>
      <w:rPr>
        <w:rStyle w:val="PageNumber"/>
      </w:rPr>
    </w:pPr>
    <w:r>
      <w:rPr>
        <w:rStyle w:val="PageNumber"/>
      </w:rPr>
      <w:fldChar w:fldCharType="begin"/>
    </w:r>
    <w:r w:rsidR="00CC4095">
      <w:rPr>
        <w:rStyle w:val="PageNumber"/>
      </w:rPr>
      <w:instrText xml:space="preserve">PAGE  </w:instrText>
    </w:r>
    <w:r>
      <w:rPr>
        <w:rStyle w:val="PageNumber"/>
      </w:rPr>
      <w:fldChar w:fldCharType="separate"/>
    </w:r>
    <w:r w:rsidR="0036782C">
      <w:rPr>
        <w:rStyle w:val="PageNumber"/>
        <w:noProof/>
      </w:rPr>
      <w:t>5</w:t>
    </w:r>
    <w:r>
      <w:rPr>
        <w:rStyle w:val="PageNumber"/>
      </w:rPr>
      <w:fldChar w:fldCharType="end"/>
    </w:r>
  </w:p>
  <w:p w:rsidR="00CC4095" w:rsidRDefault="00CC40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13" w:rsidRDefault="00E13913" w:rsidP="001C276B">
      <w:r>
        <w:separator/>
      </w:r>
    </w:p>
  </w:footnote>
  <w:footnote w:type="continuationSeparator" w:id="0">
    <w:p w:rsidR="00E13913" w:rsidRDefault="00E13913" w:rsidP="001C2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80"/>
    <w:multiLevelType w:val="multilevel"/>
    <w:tmpl w:val="DE005B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910F52"/>
    <w:multiLevelType w:val="multilevel"/>
    <w:tmpl w:val="F6942BD4"/>
    <w:lvl w:ilvl="0">
      <w:start w:val="1"/>
      <w:numFmt w:val="decimal"/>
      <w:lvlText w:val="%1"/>
      <w:lvlJc w:val="left"/>
      <w:pPr>
        <w:ind w:hanging="360"/>
      </w:pPr>
      <w:rPr>
        <w:rFonts w:cs="Times New Roman" w:hint="default"/>
      </w:rPr>
    </w:lvl>
    <w:lvl w:ilvl="1">
      <w:start w:val="1"/>
      <w:numFmt w:val="decimal"/>
      <w:lvlText w:val="%1.%2"/>
      <w:lvlJc w:val="left"/>
      <w:pPr>
        <w:ind w:hanging="360"/>
      </w:pPr>
      <w:rPr>
        <w:rFonts w:cs="Times New Roman" w:hint="default"/>
      </w:rPr>
    </w:lvl>
    <w:lvl w:ilvl="2">
      <w:start w:val="1"/>
      <w:numFmt w:val="decimal"/>
      <w:lvlText w:val="%1.%2.%3"/>
      <w:lvlJc w:val="left"/>
      <w:pPr>
        <w:ind w:left="360"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720" w:hanging="1080"/>
      </w:pPr>
      <w:rPr>
        <w:rFonts w:cs="Times New Roman" w:hint="default"/>
      </w:rPr>
    </w:lvl>
    <w:lvl w:ilvl="6">
      <w:start w:val="1"/>
      <w:numFmt w:val="decimal"/>
      <w:lvlText w:val="%1.%2.%3.%4.%5.%6.%7"/>
      <w:lvlJc w:val="left"/>
      <w:pPr>
        <w:ind w:left="1080" w:hanging="1440"/>
      </w:pPr>
      <w:rPr>
        <w:rFonts w:cs="Times New Roman" w:hint="default"/>
      </w:rPr>
    </w:lvl>
    <w:lvl w:ilvl="7">
      <w:start w:val="1"/>
      <w:numFmt w:val="decimal"/>
      <w:lvlText w:val="%1.%2.%3.%4.%5.%6.%7.%8"/>
      <w:lvlJc w:val="left"/>
      <w:pPr>
        <w:ind w:left="1080" w:hanging="1440"/>
      </w:pPr>
      <w:rPr>
        <w:rFonts w:cs="Times New Roman" w:hint="default"/>
      </w:rPr>
    </w:lvl>
    <w:lvl w:ilvl="8">
      <w:start w:val="1"/>
      <w:numFmt w:val="decimal"/>
      <w:lvlText w:val="%1.%2.%3.%4.%5.%6.%7.%8.%9"/>
      <w:lvlJc w:val="left"/>
      <w:pPr>
        <w:ind w:left="1440" w:hanging="1800"/>
      </w:pPr>
      <w:rPr>
        <w:rFonts w:cs="Times New Roman" w:hint="default"/>
      </w:rPr>
    </w:lvl>
  </w:abstractNum>
  <w:abstractNum w:abstractNumId="2">
    <w:nsid w:val="1202789D"/>
    <w:multiLevelType w:val="multilevel"/>
    <w:tmpl w:val="4288AF48"/>
    <w:lvl w:ilvl="0">
      <w:start w:val="7"/>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
    <w:nsid w:val="1C8562DA"/>
    <w:multiLevelType w:val="hybridMultilevel"/>
    <w:tmpl w:val="A7CA9638"/>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5F5E0F"/>
    <w:multiLevelType w:val="multilevel"/>
    <w:tmpl w:val="4A343B7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906726"/>
    <w:multiLevelType w:val="multilevel"/>
    <w:tmpl w:val="F0F822BE"/>
    <w:lvl w:ilvl="0">
      <w:start w:val="5"/>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6">
    <w:nsid w:val="2C532506"/>
    <w:multiLevelType w:val="multilevel"/>
    <w:tmpl w:val="2FF2D352"/>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D5F40D1"/>
    <w:multiLevelType w:val="hybridMultilevel"/>
    <w:tmpl w:val="6A5CAAA4"/>
    <w:lvl w:ilvl="0" w:tplc="DABCDB3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2FDD7E61"/>
    <w:multiLevelType w:val="hybridMultilevel"/>
    <w:tmpl w:val="98BE2568"/>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1B593E"/>
    <w:multiLevelType w:val="hybridMultilevel"/>
    <w:tmpl w:val="CB0C351A"/>
    <w:lvl w:ilvl="0" w:tplc="9A02E1F4">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B207A8D"/>
    <w:multiLevelType w:val="hybridMultilevel"/>
    <w:tmpl w:val="99D069E2"/>
    <w:lvl w:ilvl="0" w:tplc="0409000F">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b w:val="0"/>
      </w:rPr>
    </w:lvl>
    <w:lvl w:ilvl="2" w:tplc="6D827E88">
      <w:start w:val="1"/>
      <w:numFmt w:val="lowerLetter"/>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AA798C"/>
    <w:multiLevelType w:val="hybridMultilevel"/>
    <w:tmpl w:val="62DAACB2"/>
    <w:lvl w:ilvl="0" w:tplc="AD16D6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CE2276"/>
    <w:multiLevelType w:val="hybridMultilevel"/>
    <w:tmpl w:val="0DFA8DD4"/>
    <w:lvl w:ilvl="0" w:tplc="04090017">
      <w:start w:val="1"/>
      <w:numFmt w:val="lowerLetter"/>
      <w:lvlText w:val="%1)"/>
      <w:lvlJc w:val="left"/>
      <w:pPr>
        <w:tabs>
          <w:tab w:val="num" w:pos="720"/>
        </w:tabs>
        <w:ind w:left="720" w:hanging="360"/>
      </w:pPr>
      <w:rPr>
        <w:rFonts w:cs="Times New Roman" w:hint="default"/>
      </w:rPr>
    </w:lvl>
    <w:lvl w:ilvl="1" w:tplc="72E67CA4">
      <w:start w:val="1"/>
      <w:numFmt w:val="lowerLetter"/>
      <w:lvlText w:val="%2)"/>
      <w:lvlJc w:val="left"/>
      <w:pPr>
        <w:tabs>
          <w:tab w:val="num" w:pos="1560"/>
        </w:tabs>
        <w:ind w:left="1560" w:hanging="48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3440D2F"/>
    <w:multiLevelType w:val="hybridMultilevel"/>
    <w:tmpl w:val="A5C62770"/>
    <w:lvl w:ilvl="0" w:tplc="64D6C2AA">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E50CAF"/>
    <w:multiLevelType w:val="multilevel"/>
    <w:tmpl w:val="A5BCCB18"/>
    <w:lvl w:ilvl="0">
      <w:start w:val="10"/>
      <w:numFmt w:val="decimal"/>
      <w:lvlText w:val="%1"/>
      <w:lvlJc w:val="left"/>
      <w:pPr>
        <w:ind w:left="360" w:hanging="360"/>
      </w:pPr>
      <w:rPr>
        <w:rFonts w:cs="Times New Roman" w:hint="default"/>
        <w:u w:val="single"/>
      </w:rPr>
    </w:lvl>
    <w:lvl w:ilvl="1">
      <w:start w:val="3"/>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5">
    <w:nsid w:val="59D2141D"/>
    <w:multiLevelType w:val="multilevel"/>
    <w:tmpl w:val="CD363832"/>
    <w:lvl w:ilvl="0">
      <w:start w:val="6"/>
      <w:numFmt w:val="decimal"/>
      <w:lvlText w:val="%1"/>
      <w:lvlJc w:val="left"/>
      <w:pPr>
        <w:ind w:left="360" w:hanging="360"/>
      </w:pPr>
      <w:rPr>
        <w:rFonts w:cs="Times New Roman" w:hint="default"/>
        <w:b w:val="0"/>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720" w:hanging="720"/>
      </w:pPr>
      <w:rPr>
        <w:rFonts w:cs="Times New Roman" w:hint="default"/>
        <w:b w:val="0"/>
        <w:u w:val="single"/>
      </w:rPr>
    </w:lvl>
    <w:lvl w:ilvl="4">
      <w:start w:val="1"/>
      <w:numFmt w:val="decimal"/>
      <w:lvlText w:val="%1.%2.%3.%4.%5"/>
      <w:lvlJc w:val="left"/>
      <w:pPr>
        <w:ind w:left="720" w:hanging="720"/>
      </w:pPr>
      <w:rPr>
        <w:rFonts w:cs="Times New Roman" w:hint="default"/>
        <w:b w:val="0"/>
        <w:u w:val="single"/>
      </w:rPr>
    </w:lvl>
    <w:lvl w:ilvl="5">
      <w:start w:val="1"/>
      <w:numFmt w:val="decimal"/>
      <w:lvlText w:val="%1.%2.%3.%4.%5.%6"/>
      <w:lvlJc w:val="left"/>
      <w:pPr>
        <w:ind w:left="1080" w:hanging="1080"/>
      </w:pPr>
      <w:rPr>
        <w:rFonts w:cs="Times New Roman" w:hint="default"/>
        <w:b w:val="0"/>
        <w:u w:val="single"/>
      </w:rPr>
    </w:lvl>
    <w:lvl w:ilvl="6">
      <w:start w:val="1"/>
      <w:numFmt w:val="decimal"/>
      <w:lvlText w:val="%1.%2.%3.%4.%5.%6.%7"/>
      <w:lvlJc w:val="left"/>
      <w:pPr>
        <w:ind w:left="1080" w:hanging="1080"/>
      </w:pPr>
      <w:rPr>
        <w:rFonts w:cs="Times New Roman" w:hint="default"/>
        <w:b w:val="0"/>
        <w:u w:val="single"/>
      </w:rPr>
    </w:lvl>
    <w:lvl w:ilvl="7">
      <w:start w:val="1"/>
      <w:numFmt w:val="decimal"/>
      <w:lvlText w:val="%1.%2.%3.%4.%5.%6.%7.%8"/>
      <w:lvlJc w:val="left"/>
      <w:pPr>
        <w:ind w:left="1440" w:hanging="1440"/>
      </w:pPr>
      <w:rPr>
        <w:rFonts w:cs="Times New Roman" w:hint="default"/>
        <w:b w:val="0"/>
        <w:u w:val="single"/>
      </w:rPr>
    </w:lvl>
    <w:lvl w:ilvl="8">
      <w:start w:val="1"/>
      <w:numFmt w:val="decimal"/>
      <w:lvlText w:val="%1.%2.%3.%4.%5.%6.%7.%8.%9"/>
      <w:lvlJc w:val="left"/>
      <w:pPr>
        <w:ind w:left="1440" w:hanging="1440"/>
      </w:pPr>
      <w:rPr>
        <w:rFonts w:cs="Times New Roman" w:hint="default"/>
        <w:b w:val="0"/>
        <w:u w:val="single"/>
      </w:rPr>
    </w:lvl>
  </w:abstractNum>
  <w:abstractNum w:abstractNumId="16">
    <w:nsid w:val="5D7346C6"/>
    <w:multiLevelType w:val="hybridMultilevel"/>
    <w:tmpl w:val="AE9647B0"/>
    <w:lvl w:ilvl="0" w:tplc="990255E4">
      <w:start w:val="1"/>
      <w:numFmt w:val="decimal"/>
      <w:lvlText w:val="%1."/>
      <w:lvlJc w:val="left"/>
      <w:pPr>
        <w:tabs>
          <w:tab w:val="num" w:pos="720"/>
        </w:tabs>
        <w:ind w:left="720" w:hanging="720"/>
      </w:pPr>
      <w:rPr>
        <w:rFonts w:cs="Times New Roman" w:hint="default"/>
        <w:b w:val="0"/>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7">
    <w:nsid w:val="62800C7D"/>
    <w:multiLevelType w:val="hybridMultilevel"/>
    <w:tmpl w:val="489ABDF8"/>
    <w:lvl w:ilvl="0" w:tplc="DABCDB3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nsid w:val="628B43E2"/>
    <w:multiLevelType w:val="hybridMultilevel"/>
    <w:tmpl w:val="57B29BDA"/>
    <w:lvl w:ilvl="0" w:tplc="525295B2">
      <w:start w:val="1"/>
      <w:numFmt w:val="lowerLetter"/>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3FF740A"/>
    <w:multiLevelType w:val="multilevel"/>
    <w:tmpl w:val="C5DAB64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7DA50F6"/>
    <w:multiLevelType w:val="hybridMultilevel"/>
    <w:tmpl w:val="C23E73B6"/>
    <w:lvl w:ilvl="0" w:tplc="AB6E10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98"/>
        </w:tabs>
        <w:ind w:left="1498" w:hanging="360"/>
      </w:pPr>
      <w:rPr>
        <w:rFonts w:cs="Times New Roman"/>
      </w:rPr>
    </w:lvl>
    <w:lvl w:ilvl="2" w:tplc="0409001B" w:tentative="1">
      <w:start w:val="1"/>
      <w:numFmt w:val="lowerRoman"/>
      <w:lvlText w:val="%3."/>
      <w:lvlJc w:val="right"/>
      <w:pPr>
        <w:tabs>
          <w:tab w:val="num" w:pos="2218"/>
        </w:tabs>
        <w:ind w:left="2218" w:hanging="180"/>
      </w:pPr>
      <w:rPr>
        <w:rFonts w:cs="Times New Roman"/>
      </w:rPr>
    </w:lvl>
    <w:lvl w:ilvl="3" w:tplc="0409000F" w:tentative="1">
      <w:start w:val="1"/>
      <w:numFmt w:val="decimal"/>
      <w:lvlText w:val="%4."/>
      <w:lvlJc w:val="left"/>
      <w:pPr>
        <w:tabs>
          <w:tab w:val="num" w:pos="2938"/>
        </w:tabs>
        <w:ind w:left="2938" w:hanging="360"/>
      </w:pPr>
      <w:rPr>
        <w:rFonts w:cs="Times New Roman"/>
      </w:rPr>
    </w:lvl>
    <w:lvl w:ilvl="4" w:tplc="04090019" w:tentative="1">
      <w:start w:val="1"/>
      <w:numFmt w:val="lowerLetter"/>
      <w:lvlText w:val="%5."/>
      <w:lvlJc w:val="left"/>
      <w:pPr>
        <w:tabs>
          <w:tab w:val="num" w:pos="3658"/>
        </w:tabs>
        <w:ind w:left="3658" w:hanging="360"/>
      </w:pPr>
      <w:rPr>
        <w:rFonts w:cs="Times New Roman"/>
      </w:rPr>
    </w:lvl>
    <w:lvl w:ilvl="5" w:tplc="0409001B" w:tentative="1">
      <w:start w:val="1"/>
      <w:numFmt w:val="lowerRoman"/>
      <w:lvlText w:val="%6."/>
      <w:lvlJc w:val="right"/>
      <w:pPr>
        <w:tabs>
          <w:tab w:val="num" w:pos="4378"/>
        </w:tabs>
        <w:ind w:left="4378" w:hanging="180"/>
      </w:pPr>
      <w:rPr>
        <w:rFonts w:cs="Times New Roman"/>
      </w:rPr>
    </w:lvl>
    <w:lvl w:ilvl="6" w:tplc="0409000F" w:tentative="1">
      <w:start w:val="1"/>
      <w:numFmt w:val="decimal"/>
      <w:lvlText w:val="%7."/>
      <w:lvlJc w:val="left"/>
      <w:pPr>
        <w:tabs>
          <w:tab w:val="num" w:pos="5098"/>
        </w:tabs>
        <w:ind w:left="5098" w:hanging="360"/>
      </w:pPr>
      <w:rPr>
        <w:rFonts w:cs="Times New Roman"/>
      </w:rPr>
    </w:lvl>
    <w:lvl w:ilvl="7" w:tplc="04090019" w:tentative="1">
      <w:start w:val="1"/>
      <w:numFmt w:val="lowerLetter"/>
      <w:lvlText w:val="%8."/>
      <w:lvlJc w:val="left"/>
      <w:pPr>
        <w:tabs>
          <w:tab w:val="num" w:pos="5818"/>
        </w:tabs>
        <w:ind w:left="5818" w:hanging="360"/>
      </w:pPr>
      <w:rPr>
        <w:rFonts w:cs="Times New Roman"/>
      </w:rPr>
    </w:lvl>
    <w:lvl w:ilvl="8" w:tplc="0409001B" w:tentative="1">
      <w:start w:val="1"/>
      <w:numFmt w:val="lowerRoman"/>
      <w:lvlText w:val="%9."/>
      <w:lvlJc w:val="right"/>
      <w:pPr>
        <w:tabs>
          <w:tab w:val="num" w:pos="6538"/>
        </w:tabs>
        <w:ind w:left="6538" w:hanging="180"/>
      </w:pPr>
      <w:rPr>
        <w:rFonts w:cs="Times New Roman"/>
      </w:rPr>
    </w:lvl>
  </w:abstractNum>
  <w:abstractNum w:abstractNumId="21">
    <w:nsid w:val="67DA6E17"/>
    <w:multiLevelType w:val="hybridMultilevel"/>
    <w:tmpl w:val="06147D46"/>
    <w:lvl w:ilvl="0" w:tplc="04090017">
      <w:start w:val="1"/>
      <w:numFmt w:val="lowerLetter"/>
      <w:lvlText w:val="%1)"/>
      <w:lvlJc w:val="left"/>
      <w:pPr>
        <w:tabs>
          <w:tab w:val="num" w:pos="720"/>
        </w:tabs>
        <w:ind w:left="720" w:hanging="360"/>
      </w:pPr>
      <w:rPr>
        <w:rFonts w:cs="Times New Roman" w:hint="default"/>
      </w:rPr>
    </w:lvl>
    <w:lvl w:ilvl="1" w:tplc="5D447366">
      <w:start w:val="1"/>
      <w:numFmt w:val="lowerLetter"/>
      <w:lvlText w:val="%2)"/>
      <w:lvlJc w:val="left"/>
      <w:pPr>
        <w:tabs>
          <w:tab w:val="num" w:pos="720"/>
        </w:tabs>
        <w:ind w:left="72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BE683B"/>
    <w:multiLevelType w:val="hybridMultilevel"/>
    <w:tmpl w:val="A7D08B2C"/>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3107198"/>
    <w:multiLevelType w:val="hybridMultilevel"/>
    <w:tmpl w:val="B61864AA"/>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4"/>
  </w:num>
  <w:num w:numId="4">
    <w:abstractNumId w:val="23"/>
  </w:num>
  <w:num w:numId="5">
    <w:abstractNumId w:val="0"/>
  </w:num>
  <w:num w:numId="6">
    <w:abstractNumId w:val="19"/>
  </w:num>
  <w:num w:numId="7">
    <w:abstractNumId w:val="8"/>
  </w:num>
  <w:num w:numId="8">
    <w:abstractNumId w:val="20"/>
  </w:num>
  <w:num w:numId="9">
    <w:abstractNumId w:val="21"/>
  </w:num>
  <w:num w:numId="10">
    <w:abstractNumId w:val="12"/>
  </w:num>
  <w:num w:numId="11">
    <w:abstractNumId w:val="17"/>
  </w:num>
  <w:num w:numId="12">
    <w:abstractNumId w:val="7"/>
  </w:num>
  <w:num w:numId="13">
    <w:abstractNumId w:val="18"/>
  </w:num>
  <w:num w:numId="14">
    <w:abstractNumId w:val="11"/>
  </w:num>
  <w:num w:numId="15">
    <w:abstractNumId w:val="1"/>
  </w:num>
  <w:num w:numId="16">
    <w:abstractNumId w:val="5"/>
  </w:num>
  <w:num w:numId="17">
    <w:abstractNumId w:val="2"/>
  </w:num>
  <w:num w:numId="18">
    <w:abstractNumId w:val="6"/>
  </w:num>
  <w:num w:numId="19">
    <w:abstractNumId w:val="14"/>
  </w:num>
  <w:num w:numId="20">
    <w:abstractNumId w:val="15"/>
  </w:num>
  <w:num w:numId="21">
    <w:abstractNumId w:val="22"/>
  </w:num>
  <w:num w:numId="22">
    <w:abstractNumId w:val="16"/>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B5"/>
    <w:rsid w:val="00005492"/>
    <w:rsid w:val="000F6F3B"/>
    <w:rsid w:val="00107815"/>
    <w:rsid w:val="001209E2"/>
    <w:rsid w:val="001A71B5"/>
    <w:rsid w:val="001C138B"/>
    <w:rsid w:val="001C276B"/>
    <w:rsid w:val="0024005B"/>
    <w:rsid w:val="00263588"/>
    <w:rsid w:val="002C05BD"/>
    <w:rsid w:val="00332396"/>
    <w:rsid w:val="00343710"/>
    <w:rsid w:val="0036782C"/>
    <w:rsid w:val="0037569E"/>
    <w:rsid w:val="003D38B7"/>
    <w:rsid w:val="00410355"/>
    <w:rsid w:val="004130BA"/>
    <w:rsid w:val="004B39FA"/>
    <w:rsid w:val="00510265"/>
    <w:rsid w:val="00583FEF"/>
    <w:rsid w:val="005A1D60"/>
    <w:rsid w:val="00610CFF"/>
    <w:rsid w:val="00625145"/>
    <w:rsid w:val="006347D9"/>
    <w:rsid w:val="0066232C"/>
    <w:rsid w:val="006B603E"/>
    <w:rsid w:val="00704EBE"/>
    <w:rsid w:val="00744C56"/>
    <w:rsid w:val="00763871"/>
    <w:rsid w:val="00791493"/>
    <w:rsid w:val="0083754C"/>
    <w:rsid w:val="008A6E6B"/>
    <w:rsid w:val="00995536"/>
    <w:rsid w:val="009C0C81"/>
    <w:rsid w:val="00A04287"/>
    <w:rsid w:val="00A860BD"/>
    <w:rsid w:val="00B16E73"/>
    <w:rsid w:val="00B337AD"/>
    <w:rsid w:val="00C14C26"/>
    <w:rsid w:val="00CA4578"/>
    <w:rsid w:val="00CC4095"/>
    <w:rsid w:val="00CF0EDC"/>
    <w:rsid w:val="00D12C52"/>
    <w:rsid w:val="00D748EB"/>
    <w:rsid w:val="00DE4B65"/>
    <w:rsid w:val="00E13913"/>
    <w:rsid w:val="00E627E5"/>
    <w:rsid w:val="00EE1B0C"/>
    <w:rsid w:val="00F42516"/>
    <w:rsid w:val="00F5772E"/>
    <w:rsid w:val="00F6738C"/>
    <w:rsid w:val="00FB2E6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B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71B5"/>
    <w:pPr>
      <w:keepNext/>
      <w:outlineLvl w:val="0"/>
    </w:pPr>
    <w:rPr>
      <w:b/>
    </w:rPr>
  </w:style>
  <w:style w:type="paragraph" w:styleId="Heading2">
    <w:name w:val="heading 2"/>
    <w:basedOn w:val="Normal"/>
    <w:next w:val="Normal"/>
    <w:link w:val="Heading2Char"/>
    <w:semiHidden/>
    <w:unhideWhenUsed/>
    <w:qFormat/>
    <w:locked/>
    <w:rsid w:val="00B16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1B5"/>
    <w:rPr>
      <w:rFonts w:ascii="Times New Roman" w:hAnsi="Times New Roman" w:cs="Times New Roman"/>
      <w:b/>
      <w:sz w:val="24"/>
      <w:szCs w:val="24"/>
    </w:rPr>
  </w:style>
  <w:style w:type="character" w:styleId="Strong">
    <w:name w:val="Strong"/>
    <w:basedOn w:val="DefaultParagraphFont"/>
    <w:uiPriority w:val="22"/>
    <w:qFormat/>
    <w:rsid w:val="001A71B5"/>
    <w:rPr>
      <w:rFonts w:cs="Times New Roman"/>
      <w:b/>
      <w:bCs/>
    </w:rPr>
  </w:style>
  <w:style w:type="paragraph" w:styleId="Footer">
    <w:name w:val="footer"/>
    <w:basedOn w:val="Normal"/>
    <w:link w:val="FooterChar"/>
    <w:uiPriority w:val="99"/>
    <w:rsid w:val="001A71B5"/>
    <w:pPr>
      <w:tabs>
        <w:tab w:val="center" w:pos="4320"/>
        <w:tab w:val="right" w:pos="8640"/>
      </w:tabs>
    </w:pPr>
  </w:style>
  <w:style w:type="character" w:customStyle="1" w:styleId="FooterChar">
    <w:name w:val="Footer Char"/>
    <w:basedOn w:val="DefaultParagraphFont"/>
    <w:link w:val="Footer"/>
    <w:uiPriority w:val="99"/>
    <w:locked/>
    <w:rsid w:val="001A71B5"/>
    <w:rPr>
      <w:rFonts w:ascii="Times New Roman" w:hAnsi="Times New Roman" w:cs="Times New Roman"/>
      <w:sz w:val="24"/>
      <w:szCs w:val="24"/>
    </w:rPr>
  </w:style>
  <w:style w:type="character" w:styleId="PageNumber">
    <w:name w:val="page number"/>
    <w:basedOn w:val="DefaultParagraphFont"/>
    <w:uiPriority w:val="99"/>
    <w:rsid w:val="001A71B5"/>
    <w:rPr>
      <w:rFonts w:cs="Times New Roman"/>
    </w:rPr>
  </w:style>
  <w:style w:type="paragraph" w:styleId="Title">
    <w:name w:val="Title"/>
    <w:basedOn w:val="Normal"/>
    <w:link w:val="TitleChar"/>
    <w:uiPriority w:val="99"/>
    <w:qFormat/>
    <w:rsid w:val="001A71B5"/>
    <w:pPr>
      <w:jc w:val="center"/>
    </w:pPr>
    <w:rPr>
      <w:b/>
      <w:color w:val="0000FF"/>
    </w:rPr>
  </w:style>
  <w:style w:type="character" w:customStyle="1" w:styleId="TitleChar">
    <w:name w:val="Title Char"/>
    <w:basedOn w:val="DefaultParagraphFont"/>
    <w:link w:val="Title"/>
    <w:uiPriority w:val="99"/>
    <w:locked/>
    <w:rsid w:val="001A71B5"/>
    <w:rPr>
      <w:rFonts w:ascii="Times New Roman" w:hAnsi="Times New Roman" w:cs="Times New Roman"/>
      <w:b/>
      <w:color w:val="0000FF"/>
      <w:sz w:val="24"/>
      <w:szCs w:val="24"/>
    </w:rPr>
  </w:style>
  <w:style w:type="paragraph" w:styleId="ListParagraph">
    <w:name w:val="List Paragraph"/>
    <w:basedOn w:val="Normal"/>
    <w:uiPriority w:val="99"/>
    <w:qFormat/>
    <w:rsid w:val="001A71B5"/>
    <w:pPr>
      <w:ind w:left="720"/>
    </w:pPr>
  </w:style>
  <w:style w:type="character" w:styleId="Emphasis">
    <w:name w:val="Emphasis"/>
    <w:basedOn w:val="DefaultParagraphFont"/>
    <w:uiPriority w:val="99"/>
    <w:qFormat/>
    <w:rsid w:val="001A71B5"/>
    <w:rPr>
      <w:rFonts w:cs="Times New Roman"/>
      <w:i/>
      <w:iCs/>
    </w:rPr>
  </w:style>
  <w:style w:type="paragraph" w:styleId="BalloonText">
    <w:name w:val="Balloon Text"/>
    <w:basedOn w:val="Normal"/>
    <w:link w:val="BalloonTextChar"/>
    <w:uiPriority w:val="99"/>
    <w:semiHidden/>
    <w:rsid w:val="00FB2E63"/>
    <w:rPr>
      <w:rFonts w:ascii="Tahoma" w:hAnsi="Tahoma" w:cs="Tahoma"/>
      <w:sz w:val="16"/>
      <w:szCs w:val="16"/>
    </w:rPr>
  </w:style>
  <w:style w:type="character" w:customStyle="1" w:styleId="BalloonTextChar">
    <w:name w:val="Balloon Text Char"/>
    <w:basedOn w:val="DefaultParagraphFont"/>
    <w:link w:val="BalloonText"/>
    <w:uiPriority w:val="99"/>
    <w:semiHidden/>
    <w:rsid w:val="00C85FE6"/>
    <w:rPr>
      <w:rFonts w:ascii="Times New Roman" w:eastAsia="Times New Roman" w:hAnsi="Times New Roman"/>
      <w:sz w:val="0"/>
      <w:szCs w:val="0"/>
    </w:rPr>
  </w:style>
  <w:style w:type="paragraph" w:styleId="NormalWeb">
    <w:name w:val="Normal (Web)"/>
    <w:basedOn w:val="Normal"/>
    <w:uiPriority w:val="99"/>
    <w:semiHidden/>
    <w:unhideWhenUsed/>
    <w:rsid w:val="00CA4578"/>
    <w:pPr>
      <w:spacing w:before="100" w:beforeAutospacing="1" w:after="100" w:afterAutospacing="1"/>
    </w:pPr>
    <w:rPr>
      <w:rFonts w:ascii="Arial" w:hAnsi="Arial" w:cs="Arial"/>
      <w:sz w:val="9"/>
      <w:szCs w:val="9"/>
    </w:rPr>
  </w:style>
  <w:style w:type="character" w:customStyle="1" w:styleId="Heading2Char">
    <w:name w:val="Heading 2 Char"/>
    <w:basedOn w:val="DefaultParagraphFont"/>
    <w:link w:val="Heading2"/>
    <w:semiHidden/>
    <w:rsid w:val="00B16E7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16E73"/>
    <w:rPr>
      <w:sz w:val="16"/>
      <w:szCs w:val="16"/>
    </w:rPr>
  </w:style>
  <w:style w:type="paragraph" w:styleId="CommentText">
    <w:name w:val="annotation text"/>
    <w:basedOn w:val="Normal"/>
    <w:link w:val="CommentTextChar"/>
    <w:uiPriority w:val="99"/>
    <w:semiHidden/>
    <w:unhideWhenUsed/>
    <w:rsid w:val="00B16E73"/>
    <w:rPr>
      <w:rFonts w:ascii="LinePrinter" w:hAnsi="LinePrinter"/>
      <w:sz w:val="20"/>
      <w:szCs w:val="20"/>
    </w:rPr>
  </w:style>
  <w:style w:type="character" w:customStyle="1" w:styleId="CommentTextChar">
    <w:name w:val="Comment Text Char"/>
    <w:basedOn w:val="DefaultParagraphFont"/>
    <w:link w:val="CommentText"/>
    <w:uiPriority w:val="99"/>
    <w:semiHidden/>
    <w:rsid w:val="00B16E73"/>
    <w:rPr>
      <w:rFonts w:ascii="LinePrinter" w:eastAsia="Times New Roman" w:hAnsi="LinePrint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B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71B5"/>
    <w:pPr>
      <w:keepNext/>
      <w:outlineLvl w:val="0"/>
    </w:pPr>
    <w:rPr>
      <w:b/>
    </w:rPr>
  </w:style>
  <w:style w:type="paragraph" w:styleId="Heading2">
    <w:name w:val="heading 2"/>
    <w:basedOn w:val="Normal"/>
    <w:next w:val="Normal"/>
    <w:link w:val="Heading2Char"/>
    <w:semiHidden/>
    <w:unhideWhenUsed/>
    <w:qFormat/>
    <w:locked/>
    <w:rsid w:val="00B16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1B5"/>
    <w:rPr>
      <w:rFonts w:ascii="Times New Roman" w:hAnsi="Times New Roman" w:cs="Times New Roman"/>
      <w:b/>
      <w:sz w:val="24"/>
      <w:szCs w:val="24"/>
    </w:rPr>
  </w:style>
  <w:style w:type="character" w:styleId="Strong">
    <w:name w:val="Strong"/>
    <w:basedOn w:val="DefaultParagraphFont"/>
    <w:uiPriority w:val="22"/>
    <w:qFormat/>
    <w:rsid w:val="001A71B5"/>
    <w:rPr>
      <w:rFonts w:cs="Times New Roman"/>
      <w:b/>
      <w:bCs/>
    </w:rPr>
  </w:style>
  <w:style w:type="paragraph" w:styleId="Footer">
    <w:name w:val="footer"/>
    <w:basedOn w:val="Normal"/>
    <w:link w:val="FooterChar"/>
    <w:uiPriority w:val="99"/>
    <w:rsid w:val="001A71B5"/>
    <w:pPr>
      <w:tabs>
        <w:tab w:val="center" w:pos="4320"/>
        <w:tab w:val="right" w:pos="8640"/>
      </w:tabs>
    </w:pPr>
  </w:style>
  <w:style w:type="character" w:customStyle="1" w:styleId="FooterChar">
    <w:name w:val="Footer Char"/>
    <w:basedOn w:val="DefaultParagraphFont"/>
    <w:link w:val="Footer"/>
    <w:uiPriority w:val="99"/>
    <w:locked/>
    <w:rsid w:val="001A71B5"/>
    <w:rPr>
      <w:rFonts w:ascii="Times New Roman" w:hAnsi="Times New Roman" w:cs="Times New Roman"/>
      <w:sz w:val="24"/>
      <w:szCs w:val="24"/>
    </w:rPr>
  </w:style>
  <w:style w:type="character" w:styleId="PageNumber">
    <w:name w:val="page number"/>
    <w:basedOn w:val="DefaultParagraphFont"/>
    <w:uiPriority w:val="99"/>
    <w:rsid w:val="001A71B5"/>
    <w:rPr>
      <w:rFonts w:cs="Times New Roman"/>
    </w:rPr>
  </w:style>
  <w:style w:type="paragraph" w:styleId="Title">
    <w:name w:val="Title"/>
    <w:basedOn w:val="Normal"/>
    <w:link w:val="TitleChar"/>
    <w:uiPriority w:val="99"/>
    <w:qFormat/>
    <w:rsid w:val="001A71B5"/>
    <w:pPr>
      <w:jc w:val="center"/>
    </w:pPr>
    <w:rPr>
      <w:b/>
      <w:color w:val="0000FF"/>
    </w:rPr>
  </w:style>
  <w:style w:type="character" w:customStyle="1" w:styleId="TitleChar">
    <w:name w:val="Title Char"/>
    <w:basedOn w:val="DefaultParagraphFont"/>
    <w:link w:val="Title"/>
    <w:uiPriority w:val="99"/>
    <w:locked/>
    <w:rsid w:val="001A71B5"/>
    <w:rPr>
      <w:rFonts w:ascii="Times New Roman" w:hAnsi="Times New Roman" w:cs="Times New Roman"/>
      <w:b/>
      <w:color w:val="0000FF"/>
      <w:sz w:val="24"/>
      <w:szCs w:val="24"/>
    </w:rPr>
  </w:style>
  <w:style w:type="paragraph" w:styleId="ListParagraph">
    <w:name w:val="List Paragraph"/>
    <w:basedOn w:val="Normal"/>
    <w:uiPriority w:val="99"/>
    <w:qFormat/>
    <w:rsid w:val="001A71B5"/>
    <w:pPr>
      <w:ind w:left="720"/>
    </w:pPr>
  </w:style>
  <w:style w:type="character" w:styleId="Emphasis">
    <w:name w:val="Emphasis"/>
    <w:basedOn w:val="DefaultParagraphFont"/>
    <w:uiPriority w:val="99"/>
    <w:qFormat/>
    <w:rsid w:val="001A71B5"/>
    <w:rPr>
      <w:rFonts w:cs="Times New Roman"/>
      <w:i/>
      <w:iCs/>
    </w:rPr>
  </w:style>
  <w:style w:type="paragraph" w:styleId="BalloonText">
    <w:name w:val="Balloon Text"/>
    <w:basedOn w:val="Normal"/>
    <w:link w:val="BalloonTextChar"/>
    <w:uiPriority w:val="99"/>
    <w:semiHidden/>
    <w:rsid w:val="00FB2E63"/>
    <w:rPr>
      <w:rFonts w:ascii="Tahoma" w:hAnsi="Tahoma" w:cs="Tahoma"/>
      <w:sz w:val="16"/>
      <w:szCs w:val="16"/>
    </w:rPr>
  </w:style>
  <w:style w:type="character" w:customStyle="1" w:styleId="BalloonTextChar">
    <w:name w:val="Balloon Text Char"/>
    <w:basedOn w:val="DefaultParagraphFont"/>
    <w:link w:val="BalloonText"/>
    <w:uiPriority w:val="99"/>
    <w:semiHidden/>
    <w:rsid w:val="00C85FE6"/>
    <w:rPr>
      <w:rFonts w:ascii="Times New Roman" w:eastAsia="Times New Roman" w:hAnsi="Times New Roman"/>
      <w:sz w:val="0"/>
      <w:szCs w:val="0"/>
    </w:rPr>
  </w:style>
  <w:style w:type="paragraph" w:styleId="NormalWeb">
    <w:name w:val="Normal (Web)"/>
    <w:basedOn w:val="Normal"/>
    <w:uiPriority w:val="99"/>
    <w:semiHidden/>
    <w:unhideWhenUsed/>
    <w:rsid w:val="00CA4578"/>
    <w:pPr>
      <w:spacing w:before="100" w:beforeAutospacing="1" w:after="100" w:afterAutospacing="1"/>
    </w:pPr>
    <w:rPr>
      <w:rFonts w:ascii="Arial" w:hAnsi="Arial" w:cs="Arial"/>
      <w:sz w:val="9"/>
      <w:szCs w:val="9"/>
    </w:rPr>
  </w:style>
  <w:style w:type="character" w:customStyle="1" w:styleId="Heading2Char">
    <w:name w:val="Heading 2 Char"/>
    <w:basedOn w:val="DefaultParagraphFont"/>
    <w:link w:val="Heading2"/>
    <w:semiHidden/>
    <w:rsid w:val="00B16E7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16E73"/>
    <w:rPr>
      <w:sz w:val="16"/>
      <w:szCs w:val="16"/>
    </w:rPr>
  </w:style>
  <w:style w:type="paragraph" w:styleId="CommentText">
    <w:name w:val="annotation text"/>
    <w:basedOn w:val="Normal"/>
    <w:link w:val="CommentTextChar"/>
    <w:uiPriority w:val="99"/>
    <w:semiHidden/>
    <w:unhideWhenUsed/>
    <w:rsid w:val="00B16E73"/>
    <w:rPr>
      <w:rFonts w:ascii="LinePrinter" w:hAnsi="LinePrinter"/>
      <w:sz w:val="20"/>
      <w:szCs w:val="20"/>
    </w:rPr>
  </w:style>
  <w:style w:type="character" w:customStyle="1" w:styleId="CommentTextChar">
    <w:name w:val="Comment Text Char"/>
    <w:basedOn w:val="DefaultParagraphFont"/>
    <w:link w:val="CommentText"/>
    <w:uiPriority w:val="99"/>
    <w:semiHidden/>
    <w:rsid w:val="00B16E73"/>
    <w:rPr>
      <w:rFonts w:ascii="LinePrinter" w:eastAsia="Times New Roman" w:hAnsi="LinePrint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86100">
      <w:marLeft w:val="0"/>
      <w:marRight w:val="0"/>
      <w:marTop w:val="0"/>
      <w:marBottom w:val="0"/>
      <w:divBdr>
        <w:top w:val="none" w:sz="0" w:space="0" w:color="auto"/>
        <w:left w:val="none" w:sz="0" w:space="0" w:color="auto"/>
        <w:bottom w:val="none" w:sz="0" w:space="0" w:color="auto"/>
        <w:right w:val="none" w:sz="0" w:space="0" w:color="auto"/>
      </w:divBdr>
    </w:div>
    <w:div w:id="2004778116">
      <w:bodyDiv w:val="1"/>
      <w:marLeft w:val="0"/>
      <w:marRight w:val="0"/>
      <w:marTop w:val="0"/>
      <w:marBottom w:val="0"/>
      <w:divBdr>
        <w:top w:val="none" w:sz="0" w:space="0" w:color="auto"/>
        <w:left w:val="none" w:sz="0" w:space="0" w:color="auto"/>
        <w:bottom w:val="none" w:sz="0" w:space="0" w:color="auto"/>
        <w:right w:val="none" w:sz="0" w:space="0" w:color="auto"/>
      </w:divBdr>
      <w:divsChild>
        <w:div w:id="367681065">
          <w:marLeft w:val="0"/>
          <w:marRight w:val="0"/>
          <w:marTop w:val="0"/>
          <w:marBottom w:val="0"/>
          <w:divBdr>
            <w:top w:val="none" w:sz="0" w:space="0" w:color="auto"/>
            <w:left w:val="none" w:sz="0" w:space="0" w:color="auto"/>
            <w:bottom w:val="none" w:sz="0" w:space="0" w:color="auto"/>
            <w:right w:val="none" w:sz="0" w:space="0" w:color="auto"/>
          </w:divBdr>
          <w:divsChild>
            <w:div w:id="1795245024">
              <w:marLeft w:val="0"/>
              <w:marRight w:val="0"/>
              <w:marTop w:val="0"/>
              <w:marBottom w:val="0"/>
              <w:divBdr>
                <w:top w:val="none" w:sz="0" w:space="0" w:color="auto"/>
                <w:left w:val="none" w:sz="0" w:space="0" w:color="auto"/>
                <w:bottom w:val="none" w:sz="0" w:space="0" w:color="auto"/>
                <w:right w:val="none" w:sz="0" w:space="0" w:color="auto"/>
              </w:divBdr>
              <w:divsChild>
                <w:div w:id="1784107530">
                  <w:marLeft w:val="55"/>
                  <w:marRight w:val="55"/>
                  <w:marTop w:val="0"/>
                  <w:marBottom w:val="0"/>
                  <w:divBdr>
                    <w:top w:val="none" w:sz="0" w:space="0" w:color="auto"/>
                    <w:left w:val="none" w:sz="0" w:space="0" w:color="auto"/>
                    <w:bottom w:val="none" w:sz="0" w:space="0" w:color="auto"/>
                    <w:right w:val="none" w:sz="0" w:space="0" w:color="auto"/>
                  </w:divBdr>
                  <w:divsChild>
                    <w:div w:id="17830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ddb</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offlease</dc:creator>
  <cp:lastModifiedBy>Kristen McWatters</cp:lastModifiedBy>
  <cp:revision>2</cp:revision>
  <dcterms:created xsi:type="dcterms:W3CDTF">2013-05-22T15:58:00Z</dcterms:created>
  <dcterms:modified xsi:type="dcterms:W3CDTF">2013-05-22T15:58:00Z</dcterms:modified>
</cp:coreProperties>
</file>